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7D" w:rsidRPr="00E256F7" w:rsidRDefault="00C15F7D" w:rsidP="009077B5">
      <w:pPr>
        <w:ind w:left="4962"/>
        <w:outlineLvl w:val="0"/>
        <w:rPr>
          <w:b/>
          <w:bCs/>
        </w:rPr>
      </w:pPr>
    </w:p>
    <w:p w:rsidR="00F7792D" w:rsidRPr="00F7792D" w:rsidRDefault="00F7792D" w:rsidP="00F7792D">
      <w:pPr>
        <w:widowControl w:val="0"/>
        <w:jc w:val="center"/>
        <w:rPr>
          <w:b/>
        </w:rPr>
      </w:pPr>
      <w:r w:rsidRPr="00F7792D">
        <w:rPr>
          <w:b/>
        </w:rPr>
        <w:t>АКЦИОНЕРНОЕ ОБЩЕСТВО</w:t>
      </w:r>
    </w:p>
    <w:p w:rsidR="00F7792D" w:rsidRPr="00F7792D" w:rsidRDefault="00F7792D" w:rsidP="00F7792D">
      <w:pPr>
        <w:widowControl w:val="0"/>
        <w:jc w:val="center"/>
        <w:rPr>
          <w:b/>
        </w:rPr>
      </w:pPr>
      <w:r w:rsidRPr="00F7792D">
        <w:rPr>
          <w:b/>
        </w:rPr>
        <w:t>«ДАЛЬГИПРОТРАНС»</w:t>
      </w:r>
    </w:p>
    <w:p w:rsidR="00C15F7D" w:rsidRPr="00E256F7" w:rsidRDefault="00F7792D" w:rsidP="00F7792D">
      <w:pPr>
        <w:widowControl w:val="0"/>
        <w:jc w:val="center"/>
        <w:rPr>
          <w:rFonts w:eastAsia="MS Mincho"/>
          <w:b/>
        </w:rPr>
      </w:pPr>
      <w:r w:rsidRPr="00F7792D">
        <w:rPr>
          <w:b/>
        </w:rPr>
        <w:t xml:space="preserve">АО </w:t>
      </w:r>
      <w:r w:rsidR="003F5B25">
        <w:rPr>
          <w:b/>
        </w:rPr>
        <w:t>«</w:t>
      </w:r>
      <w:r w:rsidRPr="00F7792D">
        <w:rPr>
          <w:b/>
        </w:rPr>
        <w:t>ДАЛЬГИПРОТРАНС»</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C15F7D">
      <w:pPr>
        <w:jc w:val="center"/>
        <w:rPr>
          <w:bCs/>
        </w:rP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965973">
        <w:rPr>
          <w:rFonts w:eastAsia="MS Mincho"/>
          <w:bCs/>
        </w:rPr>
        <w:t xml:space="preserve"> </w:t>
      </w:r>
      <w:r w:rsidR="00D53583">
        <w:rPr>
          <w:rFonts w:eastAsia="MS Mincho"/>
          <w:bCs/>
        </w:rPr>
        <w:t>2</w:t>
      </w:r>
      <w:r w:rsidR="004E6C44">
        <w:rPr>
          <w:rFonts w:eastAsia="MS Mincho"/>
          <w:bCs/>
        </w:rPr>
        <w:t>5</w:t>
      </w:r>
      <w:r w:rsidR="00F84843" w:rsidRPr="00E256F7">
        <w:rPr>
          <w:rFonts w:eastAsia="MS Mincho"/>
          <w:bCs/>
        </w:rPr>
        <w:t>/</w:t>
      </w:r>
      <w:r>
        <w:rPr>
          <w:rFonts w:eastAsia="MS Mincho"/>
          <w:bCs/>
        </w:rPr>
        <w:t>ЗК</w:t>
      </w:r>
      <w:r w:rsidR="003F5B25">
        <w:rPr>
          <w:rFonts w:eastAsia="MS Mincho"/>
          <w:bCs/>
        </w:rPr>
        <w:t>-ДГТ/</w:t>
      </w:r>
      <w:r w:rsidR="00E36DD4">
        <w:rPr>
          <w:rFonts w:eastAsia="MS Mincho"/>
          <w:bCs/>
        </w:rPr>
        <w:t>1</w:t>
      </w:r>
      <w:r w:rsidR="00A02CFB">
        <w:rPr>
          <w:rFonts w:eastAsia="MS Mincho"/>
          <w:bCs/>
        </w:rPr>
        <w:t>6</w:t>
      </w:r>
      <w:r w:rsidR="00FC50B7">
        <w:rPr>
          <w:rFonts w:eastAsia="MS Mincho"/>
          <w:bCs/>
        </w:rPr>
        <w:t xml:space="preserve"> </w:t>
      </w:r>
      <w:r w:rsidR="0085682F">
        <w:rPr>
          <w:rFonts w:eastAsia="MS Mincho"/>
          <w:bCs/>
        </w:rPr>
        <w:t>с изменениями</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BA78F1" w:rsidRDefault="00BA78F1" w:rsidP="00C15F7D">
      <w:pPr>
        <w:pStyle w:val="ab"/>
        <w:suppressAutoHyphens/>
        <w:rPr>
          <w:sz w:val="24"/>
          <w:szCs w:val="24"/>
        </w:rPr>
      </w:pPr>
    </w:p>
    <w:p w:rsidR="00BA78F1" w:rsidRDefault="00BA78F1" w:rsidP="00C15F7D">
      <w:pPr>
        <w:pStyle w:val="ab"/>
        <w:suppressAutoHyphens/>
        <w:rPr>
          <w:sz w:val="24"/>
          <w:szCs w:val="24"/>
        </w:rPr>
      </w:pPr>
    </w:p>
    <w:p w:rsidR="00BA78F1" w:rsidRPr="00E256F7" w:rsidRDefault="00BA78F1" w:rsidP="00C15F7D">
      <w:pPr>
        <w:pStyle w:val="ab"/>
        <w:suppressAutoHyphens/>
        <w:rPr>
          <w:sz w:val="24"/>
          <w:szCs w:val="24"/>
        </w:rPr>
      </w:pPr>
    </w:p>
    <w:p w:rsidR="00F84843" w:rsidRPr="00E256F7" w:rsidRDefault="00F84843"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E36DD4">
        <w:rPr>
          <w:rFonts w:eastAsia="MS Mincho"/>
        </w:rPr>
        <w:t>1</w:t>
      </w:r>
      <w:r w:rsidR="00A02CFB">
        <w:rPr>
          <w:rFonts w:eastAsia="MS Mincho"/>
        </w:rPr>
        <w:t>6</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503215" w:rsidP="009077B5">
      <w:pPr>
        <w:ind w:left="4962"/>
        <w:rPr>
          <w:bCs/>
        </w:rPr>
      </w:pPr>
      <w:r>
        <w:rPr>
          <w:bCs/>
        </w:rPr>
        <w:t>П</w:t>
      </w:r>
      <w:r w:rsidR="00C0269E" w:rsidRPr="00E256F7">
        <w:rPr>
          <w:bCs/>
        </w:rPr>
        <w:t>редседател</w:t>
      </w:r>
      <w:r>
        <w:rPr>
          <w:bCs/>
        </w:rPr>
        <w:t>ь</w:t>
      </w:r>
      <w:r w:rsidR="00C0269E" w:rsidRPr="00E256F7">
        <w:rPr>
          <w:bCs/>
        </w:rPr>
        <w:t xml:space="preserve"> </w:t>
      </w:r>
      <w:r w:rsidR="00460958" w:rsidRPr="00E256F7">
        <w:t xml:space="preserve"> </w:t>
      </w:r>
      <w:r w:rsidR="00CA6E98">
        <w:t>к</w:t>
      </w:r>
      <w:r w:rsidR="00B12A1E">
        <w:t>онкурсной</w:t>
      </w:r>
      <w:r w:rsidR="009263DD" w:rsidRPr="00E256F7">
        <w:t xml:space="preserve"> комисс</w:t>
      </w:r>
      <w:proofErr w:type="gramStart"/>
      <w:r w:rsidR="009263DD" w:rsidRPr="00E256F7">
        <w:t>ии</w:t>
      </w:r>
      <w:r w:rsidR="00CA6E98">
        <w:t xml:space="preserve"> </w:t>
      </w:r>
      <w:r>
        <w:t xml:space="preserve">                      </w:t>
      </w:r>
      <w:r w:rsidR="00613842">
        <w:t xml:space="preserve"> </w:t>
      </w:r>
      <w:r w:rsidR="00E06A95" w:rsidRPr="00E256F7">
        <w:t>АО</w:t>
      </w:r>
      <w:proofErr w:type="gramEnd"/>
      <w:r w:rsidR="00E06A95" w:rsidRPr="00E256F7">
        <w:t xml:space="preserve"> «Д</w:t>
      </w:r>
      <w:r w:rsidR="002E588C" w:rsidRPr="00E256F7">
        <w:t>альгипротранс»</w:t>
      </w:r>
    </w:p>
    <w:p w:rsidR="00C07B93" w:rsidRDefault="00C07B93" w:rsidP="00C07B93">
      <w:pPr>
        <w:rPr>
          <w:bCs/>
        </w:rPr>
      </w:pPr>
    </w:p>
    <w:p w:rsidR="00F21736" w:rsidRDefault="00F21736" w:rsidP="00C07B93">
      <w:pPr>
        <w:rPr>
          <w:bCs/>
        </w:rPr>
      </w:pPr>
    </w:p>
    <w:p w:rsidR="00F21736" w:rsidRDefault="00F21736" w:rsidP="00C07B93">
      <w:pPr>
        <w:rPr>
          <w:bCs/>
        </w:rPr>
      </w:pPr>
    </w:p>
    <w:p w:rsidR="001B0AA9" w:rsidRPr="00154090"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B0AA9" w:rsidRPr="00154090" w:rsidRDefault="001B0AA9" w:rsidP="001B0AA9"/>
    <w:p w:rsidR="00AE56AD" w:rsidRPr="00154090" w:rsidRDefault="009263DD" w:rsidP="009263DD">
      <w:pPr>
        <w:pStyle w:val="2"/>
        <w:spacing w:before="0" w:after="0"/>
        <w:ind w:left="568"/>
        <w:jc w:val="both"/>
        <w:rPr>
          <w:rFonts w:ascii="Times New Roman" w:hAnsi="Times New Roman" w:cs="Times New Roman"/>
          <w:i w:val="0"/>
          <w:sz w:val="24"/>
          <w:szCs w:val="24"/>
        </w:rPr>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1B0AA9" w:rsidRPr="00154090" w:rsidRDefault="001B0AA9" w:rsidP="001B0AA9"/>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B47896">
        <w:rPr>
          <w:rFonts w:ascii="Times New Roman" w:hAnsi="Times New Roman" w:cs="Times New Roman"/>
          <w:b w:val="0"/>
          <w:sz w:val="24"/>
          <w:szCs w:val="24"/>
        </w:rPr>
        <w:t>Заказ</w:t>
      </w:r>
      <w:r w:rsidRPr="00154090">
        <w:rPr>
          <w:rFonts w:ascii="Times New Roman" w:hAnsi="Times New Roman" w:cs="Times New Roman"/>
          <w:b w:val="0"/>
          <w:sz w:val="24"/>
          <w:szCs w:val="24"/>
        </w:rPr>
        <w:t>чике</w:t>
      </w:r>
    </w:p>
    <w:p w:rsidR="00390B9D" w:rsidRPr="00154090" w:rsidRDefault="00B47896" w:rsidP="00650EB9">
      <w:pPr>
        <w:ind w:firstLine="709"/>
        <w:jc w:val="both"/>
        <w:rPr>
          <w:bCs/>
        </w:rPr>
      </w:pPr>
      <w:r>
        <w:rPr>
          <w:bCs/>
        </w:rPr>
        <w:t>Заказ</w:t>
      </w:r>
      <w:r w:rsidR="00390B9D" w:rsidRPr="00154090">
        <w:rPr>
          <w:bCs/>
        </w:rPr>
        <w:t>чик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B47896">
        <w:rPr>
          <w:bCs/>
        </w:rPr>
        <w:t>Заказ</w:t>
      </w:r>
      <w:r w:rsidRPr="00154090">
        <w:rPr>
          <w:bCs/>
        </w:rPr>
        <w:t xml:space="preserve">чика: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w:t>
      </w:r>
      <w:r w:rsidR="00B47896">
        <w:rPr>
          <w:bCs/>
        </w:rPr>
        <w:t>Заказ</w:t>
      </w:r>
      <w:r w:rsidRPr="00154090">
        <w:rPr>
          <w:bCs/>
        </w:rPr>
        <w:t xml:space="preserve">чика: </w:t>
      </w:r>
      <w:r w:rsidRPr="00154090">
        <w:t xml:space="preserve">680000 г. Хабаровск, </w:t>
      </w:r>
      <w:r w:rsidR="00E06A95" w:rsidRPr="00154090">
        <w:t xml:space="preserve">ул. Шеронова 56. </w:t>
      </w:r>
    </w:p>
    <w:p w:rsidR="00877343" w:rsidRPr="00154090" w:rsidRDefault="00877343" w:rsidP="00877343">
      <w:pPr>
        <w:ind w:firstLine="709"/>
        <w:jc w:val="both"/>
        <w:rPr>
          <w:color w:val="000000" w:themeColor="text1"/>
        </w:rPr>
      </w:pPr>
      <w:r w:rsidRPr="00154090">
        <w:rPr>
          <w:color w:val="000000" w:themeColor="text1"/>
        </w:rPr>
        <w:t xml:space="preserve">Контактное лицо - </w:t>
      </w:r>
      <w:r w:rsidR="00E36DD4" w:rsidRPr="00E36DD4">
        <w:rPr>
          <w:color w:val="000000" w:themeColor="text1"/>
        </w:rPr>
        <w:t>главный специалист Рубцова Оксана Николаевна</w:t>
      </w:r>
      <w:r w:rsidRPr="00E36DD4">
        <w:rPr>
          <w:color w:val="000000" w:themeColor="text1"/>
        </w:rPr>
        <w:t>.</w:t>
      </w:r>
    </w:p>
    <w:p w:rsidR="00877343" w:rsidRPr="00E36DD4" w:rsidRDefault="00877343" w:rsidP="00877343">
      <w:pPr>
        <w:ind w:firstLine="709"/>
        <w:jc w:val="both"/>
        <w:rPr>
          <w:color w:val="000000" w:themeColor="text1"/>
        </w:rPr>
      </w:pPr>
      <w:r w:rsidRPr="00154090">
        <w:rPr>
          <w:color w:val="000000" w:themeColor="text1"/>
        </w:rPr>
        <w:t xml:space="preserve">Адрес электронной почты - </w:t>
      </w:r>
      <w:r w:rsidR="00E36DD4" w:rsidRPr="00E36DD4">
        <w:rPr>
          <w:bCs/>
          <w:color w:val="000000" w:themeColor="text1"/>
        </w:rPr>
        <w:t>o.rubtsova@dgt.ru</w:t>
      </w:r>
      <w:r w:rsidRPr="00E36DD4">
        <w:rPr>
          <w:color w:val="000000" w:themeColor="text1"/>
        </w:rPr>
        <w:t>.</w:t>
      </w:r>
    </w:p>
    <w:p w:rsidR="00877343" w:rsidRPr="00E36DD4" w:rsidRDefault="00877343" w:rsidP="00877343">
      <w:pPr>
        <w:ind w:firstLine="709"/>
        <w:jc w:val="both"/>
        <w:rPr>
          <w:i/>
          <w:color w:val="000000" w:themeColor="text1"/>
        </w:rPr>
      </w:pPr>
      <w:r w:rsidRPr="00154090">
        <w:rPr>
          <w:color w:val="000000" w:themeColor="text1"/>
        </w:rPr>
        <w:t xml:space="preserve">Номер телефона </w:t>
      </w:r>
      <w:r w:rsidRPr="00E36DD4">
        <w:rPr>
          <w:i/>
          <w:color w:val="000000" w:themeColor="text1"/>
        </w:rPr>
        <w:t xml:space="preserve">- </w:t>
      </w:r>
      <w:r w:rsidR="00E36DD4" w:rsidRPr="00E36DD4">
        <w:rPr>
          <w:bCs/>
        </w:rPr>
        <w:t>8-(4212)-23-84-45</w:t>
      </w:r>
      <w:r w:rsidR="00E36DD4" w:rsidRPr="00E36DD4">
        <w:rPr>
          <w:bCs/>
          <w:i/>
        </w:rPr>
        <w:t>.</w:t>
      </w:r>
    </w:p>
    <w:p w:rsidR="009263DD" w:rsidRPr="00154090" w:rsidRDefault="009263DD" w:rsidP="00581D5E">
      <w:pPr>
        <w:ind w:firstLine="709"/>
        <w:jc w:val="both"/>
        <w:rPr>
          <w:i/>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A9582A" w:rsidRPr="00A9582A">
        <w:rPr>
          <w:rFonts w:ascii="Times New Roman" w:hAnsi="Times New Roman" w:cs="Times New Roman"/>
          <w:b w:val="0"/>
          <w:sz w:val="24"/>
          <w:szCs w:val="24"/>
        </w:rPr>
        <w:t>запроса котировок</w:t>
      </w:r>
    </w:p>
    <w:p w:rsidR="001B0AA9" w:rsidRPr="00154090" w:rsidRDefault="00A9582A" w:rsidP="00650EB9">
      <w:pPr>
        <w:ind w:firstLine="709"/>
        <w:jc w:val="both"/>
        <w:rPr>
          <w:bCs/>
        </w:rPr>
      </w:pPr>
      <w:r w:rsidRPr="00A9582A">
        <w:rPr>
          <w:bCs/>
        </w:rPr>
        <w:t xml:space="preserve">Запрос котировок </w:t>
      </w:r>
      <w:r>
        <w:rPr>
          <w:bCs/>
        </w:rPr>
        <w:t xml:space="preserve"> на бумажном носителе</w:t>
      </w:r>
      <w:r w:rsidR="00E06A95" w:rsidRPr="00154090">
        <w:rPr>
          <w:bCs/>
        </w:rPr>
        <w:t xml:space="preserve"> </w:t>
      </w:r>
      <w:r w:rsidR="00AD3F23">
        <w:rPr>
          <w:bCs/>
        </w:rPr>
        <w:t>№</w:t>
      </w:r>
      <w:r>
        <w:rPr>
          <w:bCs/>
        </w:rPr>
        <w:t xml:space="preserve">  </w:t>
      </w:r>
      <w:r w:rsidR="00D53583">
        <w:rPr>
          <w:bCs/>
        </w:rPr>
        <w:t>2</w:t>
      </w:r>
      <w:r w:rsidR="00C07B93">
        <w:rPr>
          <w:bCs/>
        </w:rPr>
        <w:t>5</w:t>
      </w:r>
      <w:r w:rsidR="00D91AC9">
        <w:rPr>
          <w:bCs/>
        </w:rPr>
        <w:t>/</w:t>
      </w:r>
      <w:r>
        <w:rPr>
          <w:bCs/>
        </w:rPr>
        <w:t>ЗК</w:t>
      </w:r>
      <w:r w:rsidR="00D91AC9">
        <w:rPr>
          <w:bCs/>
        </w:rPr>
        <w:t>-ДГТ/</w:t>
      </w:r>
      <w:r w:rsidR="00E36DD4">
        <w:rPr>
          <w:bCs/>
        </w:rPr>
        <w:t>1</w:t>
      </w:r>
      <w:r w:rsidR="00A02CFB">
        <w:rPr>
          <w:bCs/>
        </w:rPr>
        <w:t>6</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305E55" w:rsidRDefault="00305E55" w:rsidP="00E06A95">
      <w:pPr>
        <w:ind w:firstLine="709"/>
        <w:jc w:val="both"/>
        <w:rPr>
          <w:bCs/>
        </w:rPr>
      </w:pPr>
    </w:p>
    <w:p w:rsidR="00E06A95" w:rsidRDefault="00782593" w:rsidP="00E932CE">
      <w:pPr>
        <w:ind w:firstLine="709"/>
        <w:jc w:val="both"/>
        <w:rPr>
          <w:rFonts w:eastAsia="Calibri"/>
          <w:bCs/>
          <w:lang w:eastAsia="en-US"/>
        </w:rPr>
      </w:pPr>
      <w:r w:rsidRPr="00782593">
        <w:rPr>
          <w:rFonts w:eastAsia="Calibri"/>
          <w:bCs/>
          <w:lang w:eastAsia="en-US"/>
        </w:rPr>
        <w:t>Поставка оборудования для сканирования и копировально-множительных работ</w:t>
      </w:r>
      <w:r w:rsidR="008068F4">
        <w:rPr>
          <w:rFonts w:eastAsia="Calibri"/>
          <w:bCs/>
          <w:lang w:eastAsia="en-US"/>
        </w:rPr>
        <w:t>.</w:t>
      </w:r>
    </w:p>
    <w:p w:rsidR="00A02CFB" w:rsidRPr="00154090" w:rsidRDefault="00A02CFB"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E36DD4" w:rsidRDefault="002E0C8E" w:rsidP="00A9582A">
      <w:pPr>
        <w:ind w:firstLine="709"/>
        <w:jc w:val="both"/>
        <w:rPr>
          <w:bCs/>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18157A" w:rsidRPr="00154090">
        <w:rPr>
          <w:bCs/>
          <w:i/>
        </w:rPr>
        <w:t>–</w:t>
      </w:r>
      <w:r w:rsidR="00E36DD4">
        <w:rPr>
          <w:bCs/>
          <w:i/>
        </w:rPr>
        <w:t xml:space="preserve"> </w:t>
      </w:r>
      <w:r w:rsidR="00A9582A" w:rsidRPr="00E36DD4">
        <w:rPr>
          <w:bCs/>
        </w:rPr>
        <w:t>не предусмотрены.</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A9582A" w:rsidRPr="00E36DD4" w:rsidRDefault="00A9582A" w:rsidP="00A9582A">
      <w:pPr>
        <w:ind w:firstLine="709"/>
        <w:jc w:val="both"/>
        <w:rPr>
          <w:bCs/>
        </w:rPr>
      </w:pPr>
      <w:r w:rsidRPr="00154090">
        <w:rPr>
          <w:bCs/>
        </w:rPr>
        <w:t xml:space="preserve">Антидемпинговые меры </w:t>
      </w:r>
      <w:r w:rsidRPr="00154090">
        <w:rPr>
          <w:bCs/>
          <w:i/>
        </w:rPr>
        <w:t>–</w:t>
      </w:r>
      <w:r w:rsidR="00E36DD4">
        <w:rPr>
          <w:bCs/>
          <w:i/>
        </w:rPr>
        <w:t xml:space="preserve"> </w:t>
      </w:r>
      <w:r w:rsidRPr="00E36DD4">
        <w:rPr>
          <w:bCs/>
        </w:rPr>
        <w:t>не предусмотрены.</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E306A0" w:rsidRPr="00E36DD4" w:rsidRDefault="00E306A0" w:rsidP="00E306A0">
      <w:pPr>
        <w:ind w:firstLine="709"/>
        <w:jc w:val="both"/>
        <w:rPr>
          <w:bCs/>
        </w:rPr>
      </w:pPr>
      <w:r w:rsidRPr="00154090">
        <w:rPr>
          <w:bCs/>
        </w:rPr>
        <w:t xml:space="preserve">Обеспечение заявок </w:t>
      </w:r>
      <w:r w:rsidRPr="00E36DD4">
        <w:rPr>
          <w:bCs/>
        </w:rPr>
        <w:t>–</w:t>
      </w:r>
      <w:r w:rsidR="00E36DD4">
        <w:rPr>
          <w:bCs/>
        </w:rPr>
        <w:t xml:space="preserve"> </w:t>
      </w:r>
      <w:r w:rsidRPr="00E36DD4">
        <w:rPr>
          <w:bCs/>
        </w:rPr>
        <w:t>не предусмотрено.</w:t>
      </w:r>
    </w:p>
    <w:p w:rsidR="00E36DD4" w:rsidRPr="00154090" w:rsidRDefault="00E36DD4" w:rsidP="00650EB9">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Pr="00154090" w:rsidRDefault="00E306A0" w:rsidP="00E306A0">
      <w:pPr>
        <w:ind w:firstLine="709"/>
        <w:jc w:val="both"/>
        <w:rPr>
          <w:bCs/>
        </w:rPr>
      </w:pPr>
      <w:r w:rsidRPr="00154090">
        <w:rPr>
          <w:bCs/>
        </w:rPr>
        <w:t>Обеспечение исполнения договора –</w:t>
      </w:r>
      <w:r w:rsidR="00E36DD4">
        <w:rPr>
          <w:bCs/>
        </w:rPr>
        <w:t xml:space="preserve"> </w:t>
      </w:r>
      <w:r w:rsidRPr="00154090">
        <w:rPr>
          <w:bCs/>
        </w:rPr>
        <w:t>не предусмотрено.</w:t>
      </w:r>
    </w:p>
    <w:p w:rsidR="00E306A0" w:rsidRPr="00154090" w:rsidRDefault="00E306A0" w:rsidP="005F212D">
      <w:pPr>
        <w:ind w:firstLine="709"/>
        <w:jc w:val="both"/>
        <w:rPr>
          <w:bCs/>
        </w:rPr>
      </w:pPr>
    </w:p>
    <w:p w:rsidR="00AE56AD"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Порядок, место, дата начала и окончания срока подачи заявок</w:t>
      </w:r>
      <w:r w:rsidR="00710B04" w:rsidRPr="00154090">
        <w:rPr>
          <w:rFonts w:ascii="Times New Roman" w:hAnsi="Times New Roman" w:cs="Times New Roman"/>
          <w:b w:val="0"/>
          <w:sz w:val="24"/>
          <w:szCs w:val="24"/>
        </w:rPr>
        <w:t xml:space="preserve"> </w:t>
      </w:r>
    </w:p>
    <w:p w:rsidR="001C623B" w:rsidRPr="00154090" w:rsidRDefault="00F51B10" w:rsidP="001C623B">
      <w:pPr>
        <w:pStyle w:val="a9"/>
        <w:tabs>
          <w:tab w:val="left" w:pos="1260"/>
          <w:tab w:val="num" w:pos="1440"/>
        </w:tabs>
        <w:rPr>
          <w:sz w:val="24"/>
        </w:rPr>
      </w:pPr>
      <w:r>
        <w:rPr>
          <w:bCs/>
          <w:sz w:val="24"/>
        </w:rPr>
        <w:t>Котировочные заявк</w:t>
      </w:r>
      <w:r w:rsidR="001C623B" w:rsidRPr="00154090">
        <w:rPr>
          <w:bCs/>
          <w:sz w:val="24"/>
        </w:rPr>
        <w:t xml:space="preserve">и на бумажном носителе представляются в порядке, предусмотренном </w:t>
      </w:r>
      <w:r w:rsidR="00E36DD4">
        <w:rPr>
          <w:bCs/>
          <w:sz w:val="24"/>
        </w:rPr>
        <w:t>под</w:t>
      </w:r>
      <w:r w:rsidR="001C623B" w:rsidRPr="00154090">
        <w:rPr>
          <w:bCs/>
          <w:sz w:val="24"/>
        </w:rPr>
        <w:t xml:space="preserve">пунктом </w:t>
      </w:r>
      <w:r w:rsidR="00E36DD4">
        <w:rPr>
          <w:bCs/>
          <w:sz w:val="24"/>
        </w:rPr>
        <w:t xml:space="preserve">2.5.2. </w:t>
      </w:r>
      <w:r w:rsidR="001C623B" w:rsidRPr="00154090">
        <w:rPr>
          <w:bCs/>
          <w:sz w:val="24"/>
        </w:rPr>
        <w:t xml:space="preserve"> </w:t>
      </w:r>
      <w:r w:rsidR="001C623B">
        <w:rPr>
          <w:bCs/>
          <w:sz w:val="24"/>
        </w:rPr>
        <w:t>котировочной</w:t>
      </w:r>
      <w:r w:rsidR="001C623B" w:rsidRPr="00154090">
        <w:rPr>
          <w:bCs/>
          <w:sz w:val="24"/>
        </w:rPr>
        <w:t xml:space="preserve"> документации, по адресу </w:t>
      </w:r>
      <w:r w:rsidR="001C623B" w:rsidRPr="00154090">
        <w:rPr>
          <w:sz w:val="24"/>
        </w:rPr>
        <w:t xml:space="preserve">680000, г. Хабаровск,   ул. Шеронова 56, </w:t>
      </w:r>
      <w:r w:rsidR="00E36DD4">
        <w:rPr>
          <w:sz w:val="24"/>
        </w:rPr>
        <w:t>3</w:t>
      </w:r>
      <w:r w:rsidR="001C623B" w:rsidRPr="00154090">
        <w:rPr>
          <w:sz w:val="24"/>
        </w:rPr>
        <w:t xml:space="preserve"> этаж, кабинет № </w:t>
      </w:r>
      <w:r w:rsidR="00E36DD4">
        <w:rPr>
          <w:sz w:val="24"/>
        </w:rPr>
        <w:t>314</w:t>
      </w:r>
      <w:r w:rsidR="001C623B" w:rsidRPr="00154090">
        <w:rPr>
          <w:sz w:val="24"/>
        </w:rPr>
        <w:t>.</w:t>
      </w:r>
    </w:p>
    <w:p w:rsidR="001C623B" w:rsidRPr="00154090" w:rsidRDefault="001C623B" w:rsidP="001C623B">
      <w:pPr>
        <w:pStyle w:val="a9"/>
        <w:tabs>
          <w:tab w:val="left" w:pos="1260"/>
          <w:tab w:val="num" w:pos="1440"/>
        </w:tabs>
        <w:rPr>
          <w:sz w:val="24"/>
        </w:rPr>
      </w:pPr>
      <w:r w:rsidRPr="00154090">
        <w:rPr>
          <w:sz w:val="24"/>
        </w:rPr>
        <w:t xml:space="preserve">Для прохода в здание необходимо предварительно позвонить по телефону </w:t>
      </w:r>
      <w:r w:rsidR="00E36DD4" w:rsidRPr="00E36DD4">
        <w:rPr>
          <w:bCs/>
          <w:sz w:val="24"/>
        </w:rPr>
        <w:t>8-(4212)-23-84-45</w:t>
      </w:r>
      <w:r w:rsidRPr="00154090">
        <w:rPr>
          <w:sz w:val="24"/>
        </w:rPr>
        <w:t>.</w:t>
      </w:r>
    </w:p>
    <w:p w:rsidR="001C623B" w:rsidRDefault="001C623B" w:rsidP="001C623B">
      <w:pPr>
        <w:ind w:firstLine="709"/>
        <w:jc w:val="both"/>
      </w:pPr>
      <w:r w:rsidRPr="00154090">
        <w:t xml:space="preserve">Для представления документов необходимо пройти на </w:t>
      </w:r>
      <w:r w:rsidR="00E36DD4">
        <w:t>3</w:t>
      </w:r>
      <w:r w:rsidRPr="00154090">
        <w:t xml:space="preserve"> этаж в кабинет № </w:t>
      </w:r>
      <w:r w:rsidR="00E36DD4">
        <w:t>314</w:t>
      </w:r>
      <w:r>
        <w:t>.</w:t>
      </w:r>
    </w:p>
    <w:p w:rsidR="00951E11" w:rsidRDefault="001C623B" w:rsidP="001C623B">
      <w:pPr>
        <w:pStyle w:val="a9"/>
        <w:tabs>
          <w:tab w:val="left" w:pos="1260"/>
          <w:tab w:val="num" w:pos="1440"/>
        </w:tabs>
        <w:rPr>
          <w:b/>
          <w:bCs/>
          <w:sz w:val="24"/>
        </w:rPr>
      </w:pPr>
      <w:r w:rsidRPr="00965973">
        <w:rPr>
          <w:b/>
          <w:bCs/>
          <w:sz w:val="24"/>
          <w:lang w:val="x-none"/>
        </w:rPr>
        <w:t xml:space="preserve">Для подачи </w:t>
      </w:r>
      <w:r w:rsidRPr="00965973">
        <w:rPr>
          <w:b/>
          <w:bCs/>
          <w:sz w:val="24"/>
        </w:rPr>
        <w:t>котировочной</w:t>
      </w:r>
      <w:r w:rsidRPr="00965973">
        <w:rPr>
          <w:b/>
          <w:bCs/>
          <w:sz w:val="24"/>
          <w:lang w:val="x-none"/>
        </w:rPr>
        <w:t xml:space="preserve"> заявки </w:t>
      </w:r>
      <w:r w:rsidR="000B34D3" w:rsidRPr="00965973">
        <w:rPr>
          <w:b/>
          <w:bCs/>
          <w:sz w:val="24"/>
          <w:lang w:val="x-none"/>
        </w:rPr>
        <w:t>Претен</w:t>
      </w:r>
      <w:r w:rsidRPr="00965973">
        <w:rPr>
          <w:b/>
          <w:bCs/>
          <w:sz w:val="24"/>
          <w:lang w:val="x-none"/>
        </w:rPr>
        <w:t xml:space="preserve">дент/ представитель </w:t>
      </w:r>
      <w:r w:rsidR="000B34D3" w:rsidRPr="00965973">
        <w:rPr>
          <w:b/>
          <w:bCs/>
          <w:sz w:val="24"/>
          <w:lang w:val="x-none"/>
        </w:rPr>
        <w:t>Претен</w:t>
      </w:r>
      <w:r w:rsidRPr="00965973">
        <w:rPr>
          <w:b/>
          <w:bCs/>
          <w:sz w:val="24"/>
          <w:lang w:val="x-none"/>
        </w:rPr>
        <w:t xml:space="preserve">дента должен иметь при себе доверенность на право подачи документов, решение о назначении лица на должность, выдавшего доверенность, если от имени </w:t>
      </w:r>
      <w:r w:rsidR="000B34D3" w:rsidRPr="00965973">
        <w:rPr>
          <w:b/>
          <w:bCs/>
          <w:sz w:val="24"/>
          <w:lang w:val="x-none"/>
        </w:rPr>
        <w:t>Претен</w:t>
      </w:r>
      <w:r w:rsidRPr="00965973">
        <w:rPr>
          <w:b/>
          <w:bCs/>
          <w:sz w:val="24"/>
          <w:lang w:val="x-none"/>
        </w:rPr>
        <w:t xml:space="preserve">дента действует лицо на основании доверенности. Если от имени </w:t>
      </w:r>
      <w:r w:rsidR="000B34D3" w:rsidRPr="00965973">
        <w:rPr>
          <w:b/>
          <w:bCs/>
          <w:sz w:val="24"/>
          <w:lang w:val="x-none"/>
        </w:rPr>
        <w:t>Претен</w:t>
      </w:r>
      <w:r w:rsidRPr="00965973">
        <w:rPr>
          <w:b/>
          <w:bCs/>
          <w:sz w:val="24"/>
          <w:lang w:val="x-none"/>
        </w:rPr>
        <w:t>дента действует лицо на основании устава (учредительных документов), должн</w:t>
      </w:r>
      <w:r w:rsidR="00DB1C75">
        <w:rPr>
          <w:b/>
          <w:bCs/>
          <w:sz w:val="24"/>
        </w:rPr>
        <w:t>о</w:t>
      </w:r>
      <w:r w:rsidRPr="00965973">
        <w:rPr>
          <w:b/>
          <w:bCs/>
          <w:sz w:val="24"/>
          <w:lang w:val="x-none"/>
        </w:rPr>
        <w:t xml:space="preserve"> быть предоставлен</w:t>
      </w:r>
      <w:r w:rsidR="00DB1C75">
        <w:rPr>
          <w:b/>
          <w:bCs/>
          <w:sz w:val="24"/>
        </w:rPr>
        <w:t>о</w:t>
      </w:r>
      <w:r w:rsidRPr="00965973">
        <w:rPr>
          <w:b/>
          <w:bCs/>
          <w:sz w:val="24"/>
          <w:lang w:val="x-none"/>
        </w:rPr>
        <w:t xml:space="preserve"> решение о назначении лица на должность</w:t>
      </w:r>
      <w:r w:rsidRPr="00965973">
        <w:rPr>
          <w:b/>
          <w:bCs/>
          <w:sz w:val="24"/>
        </w:rPr>
        <w:t xml:space="preserve">. </w:t>
      </w:r>
      <w:r w:rsidRPr="00965973">
        <w:rPr>
          <w:b/>
          <w:bCs/>
          <w:sz w:val="24"/>
          <w:lang w:val="x-none"/>
        </w:rPr>
        <w:t xml:space="preserve">Документы должны быть заверены подписью и печатью </w:t>
      </w:r>
      <w:r w:rsidR="000B34D3" w:rsidRPr="00965973">
        <w:rPr>
          <w:b/>
          <w:bCs/>
          <w:sz w:val="24"/>
          <w:lang w:val="x-none"/>
        </w:rPr>
        <w:t>Претен</w:t>
      </w:r>
      <w:r w:rsidRPr="00965973">
        <w:rPr>
          <w:b/>
          <w:bCs/>
          <w:sz w:val="24"/>
          <w:lang w:val="x-none"/>
        </w:rPr>
        <w:t>дента</w:t>
      </w:r>
      <w:r w:rsidR="00965973">
        <w:rPr>
          <w:b/>
          <w:bCs/>
          <w:sz w:val="24"/>
        </w:rPr>
        <w:t xml:space="preserve"> </w:t>
      </w:r>
    </w:p>
    <w:p w:rsidR="001C623B" w:rsidRPr="00965973" w:rsidRDefault="00965973" w:rsidP="00951E11">
      <w:pPr>
        <w:pStyle w:val="a9"/>
        <w:tabs>
          <w:tab w:val="left" w:pos="1260"/>
          <w:tab w:val="num" w:pos="1440"/>
        </w:tabs>
        <w:ind w:firstLine="0"/>
        <w:rPr>
          <w:b/>
          <w:bCs/>
          <w:sz w:val="24"/>
          <w:lang w:val="x-none"/>
        </w:rPr>
      </w:pPr>
      <w:r>
        <w:rPr>
          <w:b/>
          <w:bCs/>
          <w:sz w:val="24"/>
        </w:rPr>
        <w:lastRenderedPageBreak/>
        <w:t xml:space="preserve">(при </w:t>
      </w:r>
      <w:r w:rsidR="000E1FE7">
        <w:rPr>
          <w:b/>
          <w:bCs/>
          <w:sz w:val="24"/>
        </w:rPr>
        <w:t xml:space="preserve">ее </w:t>
      </w:r>
      <w:r>
        <w:rPr>
          <w:b/>
          <w:bCs/>
          <w:sz w:val="24"/>
        </w:rPr>
        <w:t>наличии)</w:t>
      </w:r>
      <w:r w:rsidR="001C623B" w:rsidRPr="00965973">
        <w:rPr>
          <w:b/>
          <w:bCs/>
          <w:sz w:val="24"/>
          <w:lang w:val="x-none"/>
        </w:rPr>
        <w:t xml:space="preserve">. </w:t>
      </w:r>
      <w:r w:rsidR="000B34D3" w:rsidRPr="00965973">
        <w:rPr>
          <w:b/>
          <w:bCs/>
          <w:sz w:val="24"/>
          <w:lang w:val="x-none"/>
        </w:rPr>
        <w:t>Претен</w:t>
      </w:r>
      <w:r w:rsidR="001C623B" w:rsidRPr="00965973">
        <w:rPr>
          <w:b/>
          <w:bCs/>
          <w:sz w:val="24"/>
          <w:lang w:val="x-none"/>
        </w:rPr>
        <w:t xml:space="preserve">дент/ представитель </w:t>
      </w:r>
      <w:r w:rsidR="000B34D3" w:rsidRPr="00965973">
        <w:rPr>
          <w:b/>
          <w:bCs/>
          <w:sz w:val="24"/>
          <w:lang w:val="x-none"/>
        </w:rPr>
        <w:t>Претен</w:t>
      </w:r>
      <w:r w:rsidR="001C623B" w:rsidRPr="00965973">
        <w:rPr>
          <w:b/>
          <w:bCs/>
          <w:sz w:val="24"/>
          <w:lang w:val="x-none"/>
        </w:rPr>
        <w:t>дента должен иметь при себе паспорт.</w:t>
      </w:r>
    </w:p>
    <w:p w:rsidR="001C623B" w:rsidRDefault="001C623B" w:rsidP="001C623B">
      <w:pPr>
        <w:ind w:firstLine="709"/>
        <w:jc w:val="both"/>
      </w:pPr>
    </w:p>
    <w:p w:rsidR="001C623B" w:rsidRPr="00D63574" w:rsidRDefault="001C623B" w:rsidP="001C623B">
      <w:pPr>
        <w:ind w:firstLine="709"/>
        <w:jc w:val="both"/>
        <w:rPr>
          <w:bCs/>
          <w:i/>
          <w:color w:val="000000" w:themeColor="text1"/>
        </w:rPr>
      </w:pPr>
      <w:r w:rsidRPr="00154090">
        <w:rPr>
          <w:bCs/>
          <w:color w:val="000000" w:themeColor="text1"/>
        </w:rPr>
        <w:t xml:space="preserve">Дата начала подачи </w:t>
      </w:r>
      <w:r w:rsidR="00CF29A2">
        <w:rPr>
          <w:bCs/>
          <w:color w:val="000000" w:themeColor="text1"/>
        </w:rPr>
        <w:t xml:space="preserve">котировочных </w:t>
      </w:r>
      <w:r w:rsidRPr="00154090">
        <w:rPr>
          <w:bCs/>
          <w:color w:val="000000" w:themeColor="text1"/>
        </w:rPr>
        <w:t xml:space="preserve">заявок – с момента опубликования извещения и </w:t>
      </w:r>
      <w:r w:rsidR="00C96B9F">
        <w:rPr>
          <w:bCs/>
          <w:color w:val="000000" w:themeColor="text1"/>
        </w:rPr>
        <w:t xml:space="preserve">котировочной </w:t>
      </w:r>
      <w:r w:rsidRPr="00154090">
        <w:rPr>
          <w:bCs/>
          <w:color w:val="000000" w:themeColor="text1"/>
        </w:rPr>
        <w:t xml:space="preserve">документации на сайте </w:t>
      </w:r>
      <w:r w:rsidR="00E36DD4" w:rsidRPr="00E36DD4">
        <w:rPr>
          <w:bCs/>
          <w:color w:val="000000" w:themeColor="text1"/>
          <w:u w:val="single"/>
        </w:rPr>
        <w:t>www.dgt.ru</w:t>
      </w:r>
      <w:r w:rsidRPr="00154090">
        <w:rPr>
          <w:bCs/>
          <w:color w:val="000000" w:themeColor="text1"/>
        </w:rPr>
        <w:t xml:space="preserve">  и </w:t>
      </w:r>
      <w:r w:rsidR="00E36DD4" w:rsidRPr="00E36DD4">
        <w:rPr>
          <w:bCs/>
          <w:color w:val="000000" w:themeColor="text1"/>
        </w:rPr>
        <w:t xml:space="preserve">на сайте </w:t>
      </w:r>
      <w:r w:rsidR="00E36DD4" w:rsidRPr="00E36DD4">
        <w:rPr>
          <w:bCs/>
          <w:color w:val="000000" w:themeColor="text1"/>
          <w:u w:val="single"/>
        </w:rPr>
        <w:t>utp.sberbank-ast.ru</w:t>
      </w:r>
      <w:r w:rsidR="00E36DD4" w:rsidRPr="00E36DD4">
        <w:rPr>
          <w:bCs/>
          <w:color w:val="000000" w:themeColor="text1"/>
        </w:rPr>
        <w:t xml:space="preserve"> </w:t>
      </w:r>
      <w:r w:rsidRPr="00154090">
        <w:rPr>
          <w:bCs/>
          <w:color w:val="000000" w:themeColor="text1"/>
        </w:rPr>
        <w:t xml:space="preserve">(далее </w:t>
      </w:r>
      <w:r w:rsidR="00E36DD4">
        <w:rPr>
          <w:bCs/>
          <w:color w:val="000000" w:themeColor="text1"/>
        </w:rPr>
        <w:t xml:space="preserve">– сайты) </w:t>
      </w:r>
      <w:r w:rsidR="00E36DD4" w:rsidRPr="00D63574">
        <w:rPr>
          <w:bCs/>
          <w:color w:val="000000" w:themeColor="text1"/>
        </w:rPr>
        <w:t>«</w:t>
      </w:r>
      <w:r w:rsidR="00F21736">
        <w:rPr>
          <w:bCs/>
          <w:color w:val="000000" w:themeColor="text1"/>
        </w:rPr>
        <w:t>23</w:t>
      </w:r>
      <w:r w:rsidRPr="00D63574">
        <w:rPr>
          <w:bCs/>
          <w:color w:val="000000" w:themeColor="text1"/>
        </w:rPr>
        <w:t>»</w:t>
      </w:r>
      <w:r w:rsidR="00C15663" w:rsidRPr="00D63574">
        <w:rPr>
          <w:bCs/>
          <w:color w:val="000000" w:themeColor="text1"/>
        </w:rPr>
        <w:t xml:space="preserve"> </w:t>
      </w:r>
      <w:r w:rsidR="00C07B93">
        <w:rPr>
          <w:bCs/>
          <w:color w:val="000000" w:themeColor="text1"/>
        </w:rPr>
        <w:t>сентября</w:t>
      </w:r>
      <w:r w:rsidR="001058F2">
        <w:rPr>
          <w:bCs/>
          <w:color w:val="000000" w:themeColor="text1"/>
        </w:rPr>
        <w:t xml:space="preserve"> </w:t>
      </w:r>
      <w:r w:rsidRPr="00D63574">
        <w:rPr>
          <w:bCs/>
          <w:color w:val="000000" w:themeColor="text1"/>
        </w:rPr>
        <w:t>20</w:t>
      </w:r>
      <w:r w:rsidR="00E36DD4" w:rsidRPr="00D63574">
        <w:rPr>
          <w:bCs/>
          <w:color w:val="000000" w:themeColor="text1"/>
        </w:rPr>
        <w:t>1</w:t>
      </w:r>
      <w:r w:rsidR="00A02CFB" w:rsidRPr="00D63574">
        <w:rPr>
          <w:bCs/>
          <w:color w:val="000000" w:themeColor="text1"/>
        </w:rPr>
        <w:t>6</w:t>
      </w:r>
      <w:r w:rsidRPr="00D63574">
        <w:rPr>
          <w:bCs/>
          <w:color w:val="000000" w:themeColor="text1"/>
        </w:rPr>
        <w:t>г.</w:t>
      </w:r>
    </w:p>
    <w:p w:rsidR="001C623B" w:rsidRPr="00D63574" w:rsidRDefault="001C623B" w:rsidP="001C623B">
      <w:pPr>
        <w:ind w:firstLine="709"/>
        <w:jc w:val="both"/>
        <w:rPr>
          <w:bCs/>
          <w:i/>
          <w:color w:val="000000" w:themeColor="text1"/>
        </w:rPr>
      </w:pPr>
      <w:r w:rsidRPr="00D63574">
        <w:rPr>
          <w:bCs/>
          <w:color w:val="000000" w:themeColor="text1"/>
        </w:rPr>
        <w:t xml:space="preserve">Дата окончания срока подачи </w:t>
      </w:r>
      <w:r w:rsidR="00CF29A2" w:rsidRPr="00D63574">
        <w:rPr>
          <w:bCs/>
          <w:color w:val="000000" w:themeColor="text1"/>
        </w:rPr>
        <w:t xml:space="preserve">котировочных </w:t>
      </w:r>
      <w:r w:rsidRPr="00D63574">
        <w:rPr>
          <w:bCs/>
          <w:color w:val="000000" w:themeColor="text1"/>
        </w:rPr>
        <w:t xml:space="preserve">заявок – </w:t>
      </w:r>
      <w:r w:rsidR="00E36DD4" w:rsidRPr="00D63574">
        <w:rPr>
          <w:bCs/>
        </w:rPr>
        <w:t>1</w:t>
      </w:r>
      <w:r w:rsidR="00C07B93">
        <w:rPr>
          <w:bCs/>
        </w:rPr>
        <w:t>7</w:t>
      </w:r>
      <w:r w:rsidR="00E36DD4" w:rsidRPr="00D63574">
        <w:rPr>
          <w:bCs/>
        </w:rPr>
        <w:t>-00</w:t>
      </w:r>
      <w:r w:rsidRPr="00D63574">
        <w:rPr>
          <w:bCs/>
        </w:rPr>
        <w:t xml:space="preserve"> местного времени (</w:t>
      </w:r>
      <w:r w:rsidR="00C07B93">
        <w:rPr>
          <w:bCs/>
        </w:rPr>
        <w:t>10</w:t>
      </w:r>
      <w:r w:rsidR="00E36DD4" w:rsidRPr="00D63574">
        <w:rPr>
          <w:bCs/>
        </w:rPr>
        <w:t>-00</w:t>
      </w:r>
      <w:r w:rsidRPr="00D63574">
        <w:rPr>
          <w:bCs/>
        </w:rPr>
        <w:t xml:space="preserve"> московского времени) </w:t>
      </w:r>
      <w:r w:rsidRPr="00D63574">
        <w:rPr>
          <w:bCs/>
          <w:color w:val="000000" w:themeColor="text1"/>
        </w:rPr>
        <w:t>«</w:t>
      </w:r>
      <w:r w:rsidR="00F21736">
        <w:rPr>
          <w:bCs/>
          <w:color w:val="000000" w:themeColor="text1"/>
        </w:rPr>
        <w:t>30</w:t>
      </w:r>
      <w:r w:rsidRPr="00D63574">
        <w:rPr>
          <w:bCs/>
          <w:color w:val="000000" w:themeColor="text1"/>
        </w:rPr>
        <w:t xml:space="preserve">» </w:t>
      </w:r>
      <w:r w:rsidR="001058F2">
        <w:rPr>
          <w:bCs/>
          <w:color w:val="000000" w:themeColor="text1"/>
        </w:rPr>
        <w:t>сентября</w:t>
      </w:r>
      <w:r w:rsidR="00E3180F" w:rsidRPr="00D63574">
        <w:rPr>
          <w:bCs/>
          <w:color w:val="000000" w:themeColor="text1"/>
        </w:rPr>
        <w:t xml:space="preserve"> </w:t>
      </w:r>
      <w:r w:rsidRPr="00D63574">
        <w:rPr>
          <w:bCs/>
          <w:color w:val="000000" w:themeColor="text1"/>
        </w:rPr>
        <w:t>20</w:t>
      </w:r>
      <w:r w:rsidR="00E36DD4" w:rsidRPr="00D63574">
        <w:rPr>
          <w:bCs/>
          <w:color w:val="000000" w:themeColor="text1"/>
        </w:rPr>
        <w:t>1</w:t>
      </w:r>
      <w:r w:rsidR="00A02CFB" w:rsidRPr="00D63574">
        <w:rPr>
          <w:bCs/>
          <w:color w:val="000000" w:themeColor="text1"/>
        </w:rPr>
        <w:t>6</w:t>
      </w:r>
      <w:r w:rsidRPr="00D63574">
        <w:rPr>
          <w:bCs/>
          <w:color w:val="000000" w:themeColor="text1"/>
        </w:rPr>
        <w:t>г.</w:t>
      </w:r>
    </w:p>
    <w:p w:rsidR="00E36DD4" w:rsidRPr="00D63574" w:rsidRDefault="001C623B" w:rsidP="00E36DD4">
      <w:pPr>
        <w:ind w:firstLine="709"/>
        <w:jc w:val="both"/>
        <w:rPr>
          <w:bCs/>
          <w:i/>
        </w:rPr>
      </w:pPr>
      <w:r w:rsidRPr="00D63574">
        <w:rPr>
          <w:color w:val="000000" w:themeColor="text1"/>
        </w:rPr>
        <w:t xml:space="preserve">Вскрытие </w:t>
      </w:r>
      <w:r w:rsidR="00C96B9F" w:rsidRPr="00D63574">
        <w:rPr>
          <w:color w:val="000000" w:themeColor="text1"/>
        </w:rPr>
        <w:t xml:space="preserve">котировочных </w:t>
      </w:r>
      <w:r w:rsidRPr="00D63574">
        <w:rPr>
          <w:color w:val="000000" w:themeColor="text1"/>
        </w:rPr>
        <w:t xml:space="preserve">заявок осуществляется по истечении срока подачи </w:t>
      </w:r>
      <w:r w:rsidR="00C96B9F" w:rsidRPr="00D63574">
        <w:rPr>
          <w:color w:val="000000" w:themeColor="text1"/>
        </w:rPr>
        <w:t xml:space="preserve">котировочных </w:t>
      </w:r>
      <w:r w:rsidRPr="00D63574">
        <w:rPr>
          <w:color w:val="000000" w:themeColor="text1"/>
        </w:rPr>
        <w:t xml:space="preserve">заявок в </w:t>
      </w:r>
      <w:r w:rsidR="00C07B93">
        <w:rPr>
          <w:bCs/>
        </w:rPr>
        <w:t>1</w:t>
      </w:r>
      <w:r w:rsidR="00F21736">
        <w:rPr>
          <w:bCs/>
        </w:rPr>
        <w:t>2</w:t>
      </w:r>
      <w:r w:rsidR="00C07B93">
        <w:rPr>
          <w:bCs/>
        </w:rPr>
        <w:t>-00</w:t>
      </w:r>
      <w:r w:rsidR="00E36DD4" w:rsidRPr="00D63574">
        <w:rPr>
          <w:bCs/>
        </w:rPr>
        <w:t xml:space="preserve"> местного времени (</w:t>
      </w:r>
      <w:r w:rsidR="00F21736">
        <w:rPr>
          <w:bCs/>
        </w:rPr>
        <w:t>5</w:t>
      </w:r>
      <w:r w:rsidR="00C07B93">
        <w:rPr>
          <w:bCs/>
        </w:rPr>
        <w:t>-00</w:t>
      </w:r>
      <w:r w:rsidR="00E36DD4" w:rsidRPr="00D63574">
        <w:rPr>
          <w:bCs/>
        </w:rPr>
        <w:t xml:space="preserve"> московского времени) </w:t>
      </w:r>
      <w:r w:rsidR="00F21736">
        <w:rPr>
          <w:bCs/>
        </w:rPr>
        <w:t>«03</w:t>
      </w:r>
      <w:r w:rsidR="00A02CFB" w:rsidRPr="00D63574">
        <w:rPr>
          <w:bCs/>
        </w:rPr>
        <w:t>»</w:t>
      </w:r>
      <w:r w:rsidR="001058F2">
        <w:rPr>
          <w:bCs/>
        </w:rPr>
        <w:t xml:space="preserve"> </w:t>
      </w:r>
      <w:r w:rsidR="00F21736">
        <w:rPr>
          <w:bCs/>
        </w:rPr>
        <w:t>окт</w:t>
      </w:r>
      <w:r w:rsidR="001058F2">
        <w:rPr>
          <w:bCs/>
        </w:rPr>
        <w:t xml:space="preserve">ября </w:t>
      </w:r>
      <w:r w:rsidR="00B12A1E" w:rsidRPr="00D63574">
        <w:rPr>
          <w:bCs/>
        </w:rPr>
        <w:t>201</w:t>
      </w:r>
      <w:r w:rsidR="00A02CFB" w:rsidRPr="00D63574">
        <w:rPr>
          <w:bCs/>
        </w:rPr>
        <w:t>6</w:t>
      </w:r>
      <w:r w:rsidR="00B12A1E" w:rsidRPr="00D63574">
        <w:rPr>
          <w:bCs/>
        </w:rPr>
        <w:t>г</w:t>
      </w:r>
      <w:r w:rsidR="005422B2">
        <w:rPr>
          <w:bCs/>
        </w:rPr>
        <w:t xml:space="preserve"> </w:t>
      </w:r>
      <w:r w:rsidR="005422B2" w:rsidRPr="005422B2">
        <w:rPr>
          <w:bCs/>
        </w:rPr>
        <w:t>по адресу: 680000, г. Хабаровск,   ул. Шеронова 56, 3 этаж, кабинет № 304.</w:t>
      </w:r>
    </w:p>
    <w:p w:rsidR="00F72F40" w:rsidRPr="00D63574" w:rsidRDefault="00F72F40" w:rsidP="00F72F40">
      <w:pPr>
        <w:pStyle w:val="3"/>
        <w:numPr>
          <w:ilvl w:val="1"/>
          <w:numId w:val="1"/>
        </w:numPr>
        <w:spacing w:before="0" w:after="0"/>
        <w:ind w:left="0" w:firstLine="709"/>
        <w:jc w:val="both"/>
        <w:rPr>
          <w:rFonts w:ascii="Times New Roman" w:hAnsi="Times New Roman" w:cs="Times New Roman"/>
          <w:b w:val="0"/>
          <w:sz w:val="24"/>
          <w:szCs w:val="24"/>
        </w:rPr>
      </w:pPr>
      <w:r w:rsidRPr="00D63574">
        <w:rPr>
          <w:rFonts w:ascii="Times New Roman" w:hAnsi="Times New Roman" w:cs="Times New Roman"/>
          <w:b w:val="0"/>
          <w:sz w:val="24"/>
          <w:szCs w:val="24"/>
        </w:rPr>
        <w:t xml:space="preserve">Место и дата рассмотрения </w:t>
      </w:r>
      <w:r w:rsidR="001A3B7A" w:rsidRPr="00D63574">
        <w:rPr>
          <w:rFonts w:ascii="Times New Roman" w:hAnsi="Times New Roman" w:cs="Times New Roman"/>
          <w:b w:val="0"/>
          <w:sz w:val="24"/>
          <w:szCs w:val="24"/>
        </w:rPr>
        <w:t>котировочных</w:t>
      </w:r>
      <w:r w:rsidR="001A3B7A" w:rsidRPr="00D63574">
        <w:rPr>
          <w:rFonts w:ascii="Times New Roman" w:hAnsi="Times New Roman" w:cs="Times New Roman"/>
          <w:sz w:val="24"/>
          <w:szCs w:val="24"/>
        </w:rPr>
        <w:t xml:space="preserve"> </w:t>
      </w:r>
      <w:r w:rsidRPr="00D63574">
        <w:rPr>
          <w:rFonts w:ascii="Times New Roman" w:hAnsi="Times New Roman" w:cs="Times New Roman"/>
          <w:b w:val="0"/>
          <w:sz w:val="24"/>
          <w:szCs w:val="24"/>
        </w:rPr>
        <w:t xml:space="preserve">заявок и подведения итогов </w:t>
      </w:r>
      <w:r w:rsidR="00B34B3E" w:rsidRPr="00D63574">
        <w:rPr>
          <w:rFonts w:ascii="Times New Roman" w:hAnsi="Times New Roman" w:cs="Times New Roman"/>
          <w:b w:val="0"/>
          <w:sz w:val="24"/>
          <w:szCs w:val="24"/>
        </w:rPr>
        <w:t>запроса котировок</w:t>
      </w:r>
    </w:p>
    <w:p w:rsidR="001C623B" w:rsidRPr="00D63574" w:rsidRDefault="001C623B" w:rsidP="001C623B">
      <w:pPr>
        <w:pStyle w:val="a6"/>
        <w:ind w:left="0" w:firstLine="709"/>
        <w:jc w:val="both"/>
        <w:rPr>
          <w:bCs/>
          <w:i/>
        </w:rPr>
      </w:pPr>
      <w:r w:rsidRPr="00D63574">
        <w:rPr>
          <w:bCs/>
        </w:rPr>
        <w:t xml:space="preserve">Рассмотрение котировочных заявок осуществляется в </w:t>
      </w:r>
      <w:r w:rsidR="00E36DD4" w:rsidRPr="00D63574">
        <w:rPr>
          <w:bCs/>
        </w:rPr>
        <w:t>15-00</w:t>
      </w:r>
      <w:r w:rsidRPr="00D63574">
        <w:rPr>
          <w:bCs/>
        </w:rPr>
        <w:t xml:space="preserve"> местного времени (</w:t>
      </w:r>
      <w:r w:rsidR="00E36DD4" w:rsidRPr="00D63574">
        <w:rPr>
          <w:bCs/>
        </w:rPr>
        <w:t>8-00</w:t>
      </w:r>
      <w:r w:rsidRPr="00D63574">
        <w:rPr>
          <w:bCs/>
        </w:rPr>
        <w:t xml:space="preserve"> московского времени) </w:t>
      </w:r>
      <w:r w:rsidR="00120BA9" w:rsidRPr="00D63574">
        <w:rPr>
          <w:bCs/>
        </w:rPr>
        <w:t>«</w:t>
      </w:r>
      <w:r w:rsidR="00F21736">
        <w:rPr>
          <w:bCs/>
        </w:rPr>
        <w:t>05</w:t>
      </w:r>
      <w:r w:rsidR="00B12A1E" w:rsidRPr="00D63574">
        <w:rPr>
          <w:bCs/>
        </w:rPr>
        <w:t xml:space="preserve">» </w:t>
      </w:r>
      <w:r w:rsidR="00F21736">
        <w:rPr>
          <w:bCs/>
        </w:rPr>
        <w:t>ок</w:t>
      </w:r>
      <w:r w:rsidR="001058F2">
        <w:rPr>
          <w:bCs/>
        </w:rPr>
        <w:t xml:space="preserve">тября </w:t>
      </w:r>
      <w:r w:rsidR="00B12A1E" w:rsidRPr="00D63574">
        <w:rPr>
          <w:bCs/>
        </w:rPr>
        <w:t>201</w:t>
      </w:r>
      <w:r w:rsidR="00A02CFB" w:rsidRPr="00D63574">
        <w:rPr>
          <w:bCs/>
        </w:rPr>
        <w:t>6</w:t>
      </w:r>
      <w:r w:rsidR="00B12A1E" w:rsidRPr="00D63574">
        <w:rPr>
          <w:bCs/>
        </w:rPr>
        <w:t xml:space="preserve">г </w:t>
      </w:r>
      <w:r w:rsidRPr="00D63574">
        <w:rPr>
          <w:bCs/>
        </w:rPr>
        <w:t xml:space="preserve">по адресу: </w:t>
      </w:r>
      <w:r w:rsidR="00E36DD4" w:rsidRPr="00D63574">
        <w:rPr>
          <w:spacing w:val="-2"/>
        </w:rPr>
        <w:t>680000, г. Хабаровск,   ул. Шеронова 56, 3 этаж, кабинет № 30</w:t>
      </w:r>
      <w:r w:rsidR="00D63574">
        <w:rPr>
          <w:spacing w:val="-2"/>
        </w:rPr>
        <w:t>4</w:t>
      </w:r>
      <w:r w:rsidR="00E36DD4" w:rsidRPr="00D63574">
        <w:rPr>
          <w:spacing w:val="-2"/>
        </w:rPr>
        <w:t>.</w:t>
      </w:r>
      <w:r w:rsidRPr="00D63574">
        <w:rPr>
          <w:bCs/>
        </w:rPr>
        <w:t xml:space="preserve"> </w:t>
      </w:r>
    </w:p>
    <w:p w:rsidR="001C623B" w:rsidRPr="00154090" w:rsidRDefault="001C623B" w:rsidP="001C623B">
      <w:pPr>
        <w:pStyle w:val="a6"/>
        <w:ind w:left="0" w:firstLine="709"/>
        <w:jc w:val="both"/>
        <w:rPr>
          <w:bCs/>
        </w:rPr>
      </w:pPr>
      <w:r w:rsidRPr="00D63574">
        <w:rPr>
          <w:bCs/>
        </w:rPr>
        <w:t xml:space="preserve">Подведение итогов </w:t>
      </w:r>
      <w:r w:rsidR="00B34B3E" w:rsidRPr="00D63574">
        <w:rPr>
          <w:bCs/>
        </w:rPr>
        <w:t>запроса котировок</w:t>
      </w:r>
      <w:r w:rsidRPr="00D63574">
        <w:rPr>
          <w:bCs/>
        </w:rPr>
        <w:t xml:space="preserve"> осуществляется в </w:t>
      </w:r>
      <w:r w:rsidR="00E36DD4" w:rsidRPr="00D63574">
        <w:rPr>
          <w:bCs/>
        </w:rPr>
        <w:t>1</w:t>
      </w:r>
      <w:r w:rsidR="001520AA" w:rsidRPr="00D63574">
        <w:rPr>
          <w:bCs/>
        </w:rPr>
        <w:t>5</w:t>
      </w:r>
      <w:r w:rsidR="00965973" w:rsidRPr="00D63574">
        <w:rPr>
          <w:bCs/>
        </w:rPr>
        <w:t>-</w:t>
      </w:r>
      <w:r w:rsidR="009C7446" w:rsidRPr="00D63574">
        <w:rPr>
          <w:bCs/>
        </w:rPr>
        <w:t>3</w:t>
      </w:r>
      <w:r w:rsidR="00E36DD4" w:rsidRPr="00D63574">
        <w:rPr>
          <w:bCs/>
        </w:rPr>
        <w:t xml:space="preserve">0 </w:t>
      </w:r>
      <w:r w:rsidRPr="00D63574">
        <w:rPr>
          <w:bCs/>
        </w:rPr>
        <w:t>местного времени (</w:t>
      </w:r>
      <w:r w:rsidR="001520AA" w:rsidRPr="00D63574">
        <w:rPr>
          <w:bCs/>
        </w:rPr>
        <w:t>8</w:t>
      </w:r>
      <w:r w:rsidR="00CB3BDD" w:rsidRPr="00D63574">
        <w:rPr>
          <w:bCs/>
        </w:rPr>
        <w:t>-</w:t>
      </w:r>
      <w:r w:rsidR="009C7446" w:rsidRPr="00D63574">
        <w:rPr>
          <w:bCs/>
        </w:rPr>
        <w:t>3</w:t>
      </w:r>
      <w:r w:rsidR="00E36DD4" w:rsidRPr="00D63574">
        <w:rPr>
          <w:bCs/>
        </w:rPr>
        <w:t>0</w:t>
      </w:r>
      <w:r w:rsidRPr="00D63574">
        <w:rPr>
          <w:bCs/>
        </w:rPr>
        <w:t xml:space="preserve"> московского времени) </w:t>
      </w:r>
      <w:r w:rsidR="00F21736" w:rsidRPr="00F21736">
        <w:rPr>
          <w:bCs/>
        </w:rPr>
        <w:t xml:space="preserve">«05» октября </w:t>
      </w:r>
      <w:r w:rsidR="00B12A1E" w:rsidRPr="00D63574">
        <w:rPr>
          <w:bCs/>
        </w:rPr>
        <w:t>201</w:t>
      </w:r>
      <w:r w:rsidR="00A02CFB" w:rsidRPr="00D63574">
        <w:rPr>
          <w:bCs/>
        </w:rPr>
        <w:t>6</w:t>
      </w:r>
      <w:r w:rsidR="00B12A1E" w:rsidRPr="00D63574">
        <w:rPr>
          <w:bCs/>
        </w:rPr>
        <w:t>г</w:t>
      </w:r>
      <w:r w:rsidRPr="00D63574">
        <w:rPr>
          <w:bCs/>
          <w:i/>
        </w:rPr>
        <w:t xml:space="preserve"> </w:t>
      </w:r>
      <w:r w:rsidRPr="00D63574">
        <w:rPr>
          <w:bCs/>
        </w:rPr>
        <w:t>по адресу:</w:t>
      </w:r>
      <w:r w:rsidR="00E36DD4" w:rsidRPr="00D63574">
        <w:rPr>
          <w:spacing w:val="-2"/>
        </w:rPr>
        <w:t xml:space="preserve"> </w:t>
      </w:r>
      <w:r w:rsidR="00E36DD4" w:rsidRPr="00D63574">
        <w:rPr>
          <w:bCs/>
        </w:rPr>
        <w:t>680000, г. Хабаровск,   ул. Шеронова 56, 3 этаж, кабинет № 30</w:t>
      </w:r>
      <w:r w:rsidR="00D63574">
        <w:rPr>
          <w:bCs/>
        </w:rPr>
        <w:t>4</w:t>
      </w:r>
      <w:r w:rsidR="00E36DD4" w:rsidRPr="00D63574">
        <w:rPr>
          <w:bCs/>
        </w:rPr>
        <w:t>.</w:t>
      </w:r>
      <w:r w:rsidRPr="00154090">
        <w:rPr>
          <w:bCs/>
        </w:rPr>
        <w:t xml:space="preserve"> </w:t>
      </w:r>
    </w:p>
    <w:p w:rsidR="001C623B" w:rsidRPr="00941D4C" w:rsidRDefault="001C623B" w:rsidP="00C15F7D">
      <w:pPr>
        <w:pStyle w:val="a6"/>
        <w:ind w:left="0" w:firstLine="709"/>
        <w:jc w:val="both"/>
        <w:rPr>
          <w:bCs/>
          <w:i/>
        </w:rPr>
      </w:pPr>
    </w:p>
    <w:p w:rsidR="005124C6" w:rsidRPr="00892253" w:rsidRDefault="006F579A" w:rsidP="006F579A">
      <w:pPr>
        <w:pStyle w:val="2"/>
        <w:spacing w:before="0" w:after="0"/>
        <w:jc w:val="both"/>
        <w:rPr>
          <w:rFonts w:ascii="Times New Roman" w:hAnsi="Times New Roman" w:cs="Times New Roman"/>
          <w:i w:val="0"/>
          <w:sz w:val="24"/>
          <w:szCs w:val="24"/>
        </w:rPr>
      </w:pPr>
      <w:bookmarkStart w:id="0" w:name="Par1775"/>
      <w:bookmarkStart w:id="1" w:name="Par1803"/>
      <w:bookmarkEnd w:id="0"/>
      <w:bookmarkEnd w:id="1"/>
      <w:r>
        <w:rPr>
          <w:rFonts w:ascii="Times New Roman" w:hAnsi="Times New Roman" w:cs="Times New Roman"/>
          <w:i w:val="0"/>
          <w:sz w:val="24"/>
          <w:szCs w:val="24"/>
        </w:rPr>
        <w:t xml:space="preserve">           1.2. </w:t>
      </w:r>
      <w:r w:rsidR="008818DE" w:rsidRPr="00892253">
        <w:rPr>
          <w:rFonts w:ascii="Times New Roman" w:hAnsi="Times New Roman" w:cs="Times New Roman"/>
          <w:i w:val="0"/>
          <w:sz w:val="24"/>
          <w:szCs w:val="24"/>
        </w:rPr>
        <w:t xml:space="preserve">     </w:t>
      </w:r>
      <w:r w:rsidR="008A5FFD" w:rsidRPr="00892253">
        <w:rPr>
          <w:rFonts w:ascii="Times New Roman" w:hAnsi="Times New Roman" w:cs="Times New Roman"/>
          <w:i w:val="0"/>
          <w:sz w:val="24"/>
          <w:szCs w:val="24"/>
        </w:rPr>
        <w:t>Техническое задание</w:t>
      </w:r>
    </w:p>
    <w:p w:rsidR="00627AF0" w:rsidRDefault="00627AF0" w:rsidP="00627AF0">
      <w:pPr>
        <w:ind w:firstLine="709"/>
        <w:jc w:val="both"/>
      </w:pPr>
    </w:p>
    <w:p w:rsidR="008B6FBA" w:rsidRPr="000E2118" w:rsidRDefault="00DD7894" w:rsidP="00DD7894">
      <w:pPr>
        <w:pStyle w:val="3"/>
        <w:spacing w:before="0" w:after="0"/>
        <w:ind w:left="708"/>
        <w:jc w:val="both"/>
        <w:rPr>
          <w:rFonts w:ascii="Times New Roman" w:hAnsi="Times New Roman" w:cs="Times New Roman"/>
          <w:b w:val="0"/>
          <w:sz w:val="24"/>
          <w:szCs w:val="24"/>
        </w:rPr>
      </w:pPr>
      <w:r>
        <w:rPr>
          <w:rFonts w:ascii="Times New Roman" w:hAnsi="Times New Roman" w:cs="Times New Roman"/>
          <w:b w:val="0"/>
          <w:sz w:val="24"/>
          <w:szCs w:val="24"/>
        </w:rPr>
        <w:t xml:space="preserve">1.2.1. </w:t>
      </w:r>
      <w:r w:rsidR="008B6FBA" w:rsidRPr="000E2118">
        <w:rPr>
          <w:rFonts w:ascii="Times New Roman" w:hAnsi="Times New Roman" w:cs="Times New Roman"/>
          <w:b w:val="0"/>
          <w:sz w:val="24"/>
          <w:szCs w:val="24"/>
        </w:rPr>
        <w:t xml:space="preserve">Требования к  </w:t>
      </w:r>
      <w:r w:rsidR="005F6497">
        <w:rPr>
          <w:rFonts w:ascii="Times New Roman" w:hAnsi="Times New Roman" w:cs="Times New Roman"/>
          <w:b w:val="0"/>
          <w:sz w:val="24"/>
          <w:szCs w:val="24"/>
        </w:rPr>
        <w:t>товара</w:t>
      </w:r>
      <w:r w:rsidR="00FE7EEA">
        <w:rPr>
          <w:rFonts w:ascii="Times New Roman" w:hAnsi="Times New Roman" w:cs="Times New Roman"/>
          <w:b w:val="0"/>
          <w:sz w:val="24"/>
          <w:szCs w:val="24"/>
        </w:rPr>
        <w:t>м</w:t>
      </w:r>
      <w:r w:rsidR="008B6FBA" w:rsidRPr="000E2118">
        <w:rPr>
          <w:rFonts w:ascii="Times New Roman" w:hAnsi="Times New Roman" w:cs="Times New Roman"/>
          <w:b w:val="0"/>
          <w:sz w:val="24"/>
          <w:szCs w:val="24"/>
        </w:rPr>
        <w:t>.</w:t>
      </w:r>
    </w:p>
    <w:p w:rsidR="008B6FBA" w:rsidRDefault="008B6FBA" w:rsidP="008B6FBA">
      <w:pPr>
        <w:ind w:firstLine="709"/>
        <w:jc w:val="both"/>
      </w:pPr>
      <w:r w:rsidRPr="000E2118">
        <w:t>1.</w:t>
      </w:r>
      <w:r w:rsidR="00DD7894">
        <w:t>2</w:t>
      </w:r>
      <w:r w:rsidRPr="000E2118">
        <w:t xml:space="preserve">.1.1.  Техническое задание определяет требования </w:t>
      </w:r>
      <w:r w:rsidR="00A5045C">
        <w:t>товарам</w:t>
      </w:r>
      <w:r w:rsidR="00554A4F">
        <w:t>, на право заключения договора на</w:t>
      </w:r>
      <w:r w:rsidRPr="000E2118">
        <w:t xml:space="preserve"> </w:t>
      </w:r>
      <w:r w:rsidR="00782593">
        <w:t>п</w:t>
      </w:r>
      <w:r w:rsidR="00782593">
        <w:rPr>
          <w:bCs/>
        </w:rPr>
        <w:t>оставку</w:t>
      </w:r>
      <w:r w:rsidR="00782593" w:rsidRPr="00782593">
        <w:rPr>
          <w:bCs/>
        </w:rPr>
        <w:t xml:space="preserve"> оборудования для сканирования и копировально-множительных работ</w:t>
      </w:r>
      <w:r w:rsidRPr="000E2118">
        <w:t>.</w:t>
      </w:r>
    </w:p>
    <w:p w:rsidR="00782593" w:rsidRDefault="00782593" w:rsidP="008B6FBA">
      <w:pPr>
        <w:ind w:firstLine="709"/>
        <w:jc w:val="both"/>
      </w:pPr>
      <w:r>
        <w:t xml:space="preserve">Перечень, </w:t>
      </w:r>
      <w:proofErr w:type="gramStart"/>
      <w:r>
        <w:t>объем</w:t>
      </w:r>
      <w:proofErr w:type="gramEnd"/>
      <w:r>
        <w:t xml:space="preserve"> и характеристики поставляемого товара представлены в таблице № 1.</w:t>
      </w:r>
    </w:p>
    <w:p w:rsidR="009310C4" w:rsidRPr="000E2118" w:rsidRDefault="009310C4" w:rsidP="009310C4">
      <w:pPr>
        <w:ind w:left="7787" w:firstLine="709"/>
        <w:jc w:val="both"/>
      </w:pPr>
      <w:r>
        <w:t>Таблица № 1</w:t>
      </w:r>
    </w:p>
    <w:tbl>
      <w:tblPr>
        <w:tblW w:w="10048" w:type="dxa"/>
        <w:tblInd w:w="93" w:type="dxa"/>
        <w:tblLook w:val="04A0" w:firstRow="1" w:lastRow="0" w:firstColumn="1" w:lastColumn="0" w:noHBand="0" w:noVBand="1"/>
      </w:tblPr>
      <w:tblGrid>
        <w:gridCol w:w="3559"/>
        <w:gridCol w:w="5289"/>
        <w:gridCol w:w="1200"/>
      </w:tblGrid>
      <w:tr w:rsidR="00016648" w:rsidTr="00995803">
        <w:trPr>
          <w:trHeight w:val="630"/>
        </w:trPr>
        <w:tc>
          <w:tcPr>
            <w:tcW w:w="8848"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16648" w:rsidRDefault="00016648">
            <w:pPr>
              <w:jc w:val="center"/>
              <w:rPr>
                <w:b/>
                <w:bCs/>
                <w:color w:val="000000"/>
              </w:rPr>
            </w:pPr>
            <w:r>
              <w:rPr>
                <w:b/>
                <w:bCs/>
                <w:color w:val="000000"/>
              </w:rPr>
              <w:t>Наименование Товара/параметры/технические характеристики</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016648" w:rsidRDefault="00016648">
            <w:pPr>
              <w:jc w:val="center"/>
              <w:rPr>
                <w:b/>
                <w:bCs/>
                <w:color w:val="000000"/>
              </w:rPr>
            </w:pPr>
            <w:r>
              <w:rPr>
                <w:b/>
                <w:bCs/>
                <w:color w:val="000000"/>
              </w:rPr>
              <w:t>Кол-во, шт.</w:t>
            </w:r>
          </w:p>
        </w:tc>
      </w:tr>
      <w:tr w:rsidR="00016648" w:rsidTr="00995803">
        <w:trPr>
          <w:trHeight w:val="315"/>
        </w:trPr>
        <w:tc>
          <w:tcPr>
            <w:tcW w:w="884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16648" w:rsidRDefault="00016648">
            <w:pPr>
              <w:jc w:val="center"/>
              <w:rPr>
                <w:b/>
                <w:bCs/>
                <w:color w:val="000000"/>
              </w:rPr>
            </w:pPr>
            <w:r>
              <w:rPr>
                <w:b/>
                <w:bCs/>
                <w:color w:val="000000"/>
              </w:rPr>
              <w:t xml:space="preserve">Плоттер </w:t>
            </w:r>
            <w:proofErr w:type="spellStart"/>
            <w:r>
              <w:rPr>
                <w:b/>
                <w:bCs/>
                <w:color w:val="000000"/>
              </w:rPr>
              <w:t>Canon</w:t>
            </w:r>
            <w:proofErr w:type="spellEnd"/>
            <w:r>
              <w:rPr>
                <w:b/>
                <w:bCs/>
                <w:color w:val="000000"/>
              </w:rPr>
              <w:t xml:space="preserve"> iPF840</w:t>
            </w:r>
          </w:p>
        </w:tc>
        <w:tc>
          <w:tcPr>
            <w:tcW w:w="1200" w:type="dxa"/>
            <w:vMerge w:val="restart"/>
            <w:tcBorders>
              <w:top w:val="nil"/>
              <w:left w:val="single" w:sz="4" w:space="0" w:color="auto"/>
              <w:bottom w:val="single" w:sz="4" w:space="0" w:color="auto"/>
              <w:right w:val="single" w:sz="8" w:space="0" w:color="auto"/>
            </w:tcBorders>
            <w:shd w:val="clear" w:color="auto" w:fill="auto"/>
            <w:vAlign w:val="center"/>
            <w:hideMark/>
          </w:tcPr>
          <w:p w:rsidR="00016648" w:rsidRDefault="00016648">
            <w:pPr>
              <w:jc w:val="center"/>
              <w:rPr>
                <w:color w:val="000000"/>
              </w:rPr>
            </w:pPr>
            <w:r>
              <w:rPr>
                <w:color w:val="000000"/>
              </w:rPr>
              <w:t>2</w:t>
            </w: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Класс</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5 цветов— 44"/1117,6 мм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63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Максимальное разрешение при печати</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2400 x 1200 точек на дюйм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val="restart"/>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Скорость печати</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Обычная бумага (рулон A0):</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tcBorders>
              <w:top w:val="nil"/>
              <w:left w:val="single" w:sz="8" w:space="0" w:color="auto"/>
              <w:bottom w:val="single" w:sz="4" w:space="0" w:color="auto"/>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0 мин 42 с (быстрый экономичный режим)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tcBorders>
              <w:top w:val="nil"/>
              <w:left w:val="single" w:sz="8" w:space="0" w:color="auto"/>
              <w:bottom w:val="single" w:sz="4" w:space="0" w:color="auto"/>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0 мин 45 с (быстрый режим)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tcBorders>
              <w:top w:val="nil"/>
              <w:left w:val="single" w:sz="8" w:space="0" w:color="auto"/>
              <w:bottom w:val="single" w:sz="4" w:space="0" w:color="auto"/>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1 мин 12 </w:t>
            </w:r>
            <w:proofErr w:type="gramStart"/>
            <w:r>
              <w:rPr>
                <w:color w:val="000000"/>
              </w:rPr>
              <w:t>с</w:t>
            </w:r>
            <w:proofErr w:type="gramEnd"/>
            <w:r>
              <w:rPr>
                <w:color w:val="000000"/>
              </w:rPr>
              <w:t xml:space="preserve"> (стандартный режим)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tcBorders>
              <w:top w:val="nil"/>
              <w:left w:val="single" w:sz="8" w:space="0" w:color="auto"/>
              <w:bottom w:val="single" w:sz="4" w:space="0" w:color="auto"/>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Бумага с покрытием (рулон A0):</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tcBorders>
              <w:top w:val="nil"/>
              <w:left w:val="single" w:sz="8" w:space="0" w:color="auto"/>
              <w:bottom w:val="single" w:sz="4" w:space="0" w:color="auto"/>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1 мин 12 с (быстрый режим)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tcBorders>
              <w:top w:val="nil"/>
              <w:left w:val="single" w:sz="8" w:space="0" w:color="auto"/>
              <w:bottom w:val="single" w:sz="4" w:space="0" w:color="auto"/>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2 мин 19 </w:t>
            </w:r>
            <w:proofErr w:type="gramStart"/>
            <w:r>
              <w:rPr>
                <w:color w:val="000000"/>
              </w:rPr>
              <w:t>с</w:t>
            </w:r>
            <w:proofErr w:type="gramEnd"/>
            <w:r>
              <w:rPr>
                <w:color w:val="000000"/>
              </w:rPr>
              <w:t xml:space="preserve"> (стандартный режим)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tcBorders>
              <w:top w:val="nil"/>
              <w:left w:val="single" w:sz="8" w:space="0" w:color="auto"/>
              <w:bottom w:val="single" w:sz="4" w:space="0" w:color="auto"/>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3 мин 37 с (режим повышенного качества)</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630"/>
        </w:trPr>
        <w:tc>
          <w:tcPr>
            <w:tcW w:w="3559" w:type="dxa"/>
            <w:vMerge w:val="restart"/>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Габариты, вес</w:t>
            </w:r>
          </w:p>
        </w:tc>
        <w:tc>
          <w:tcPr>
            <w:tcW w:w="5289" w:type="dxa"/>
            <w:tcBorders>
              <w:top w:val="single" w:sz="4" w:space="0" w:color="auto"/>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Основной блок с подставкой, нижним держателем рулона, нижним регистром Л/</w:t>
            </w:r>
            <w:proofErr w:type="gramStart"/>
            <w:r>
              <w:rPr>
                <w:color w:val="000000"/>
              </w:rPr>
              <w:t>П</w:t>
            </w:r>
            <w:proofErr w:type="gramEnd"/>
            <w:r>
              <w:rPr>
                <w:color w:val="000000"/>
              </w:rPr>
              <w:t xml:space="preserve"> и портативной корзиной</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tcBorders>
              <w:top w:val="nil"/>
              <w:left w:val="single" w:sz="8" w:space="0" w:color="auto"/>
              <w:bottom w:val="single" w:sz="4" w:space="0" w:color="auto"/>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1893 (Ш) x 1291 (Г) x 1144 (В) мм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630"/>
        </w:trPr>
        <w:tc>
          <w:tcPr>
            <w:tcW w:w="3559" w:type="dxa"/>
            <w:vMerge/>
            <w:tcBorders>
              <w:top w:val="nil"/>
              <w:left w:val="single" w:sz="8" w:space="0" w:color="auto"/>
              <w:bottom w:val="single" w:sz="4" w:space="0" w:color="auto"/>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Вес: не более 189 кг (с держателем рулона, без чернил, без печатающих головок)</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Минимальная толщина линии</w:t>
            </w:r>
          </w:p>
        </w:tc>
        <w:tc>
          <w:tcPr>
            <w:tcW w:w="5289" w:type="dxa"/>
            <w:tcBorders>
              <w:top w:val="single" w:sz="4" w:space="0" w:color="auto"/>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0,02 мм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Точность линий</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Не более ±0,1 %</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630"/>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lastRenderedPageBreak/>
              <w:t>Дисплей и панель управления</w:t>
            </w:r>
          </w:p>
        </w:tc>
        <w:tc>
          <w:tcPr>
            <w:tcW w:w="5289" w:type="dxa"/>
            <w:tcBorders>
              <w:top w:val="single" w:sz="4" w:space="0" w:color="auto"/>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Большой ЖК-дисплей: 160 х 128 точек, 13 кнопок, 5 светодиодных индикаторов</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tcBorders>
              <w:top w:val="nil"/>
              <w:left w:val="single" w:sz="4" w:space="0" w:color="auto"/>
              <w:bottom w:val="single" w:sz="4" w:space="0" w:color="auto"/>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Языки панели управления: английский (США), японский</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1260"/>
        </w:trPr>
        <w:tc>
          <w:tcPr>
            <w:tcW w:w="3559" w:type="dxa"/>
            <w:vMerge/>
            <w:tcBorders>
              <w:top w:val="nil"/>
              <w:left w:val="single" w:sz="4" w:space="0" w:color="auto"/>
              <w:bottom w:val="single" w:sz="4" w:space="0" w:color="auto"/>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proofErr w:type="gramStart"/>
            <w:r>
              <w:rPr>
                <w:color w:val="000000"/>
              </w:rPr>
              <w:t>Языки, отображаемые на ЖК-дисплее: английский (США), французский, немецкий, итальянский, испанский, китайский (упрощенный), корейский, русский, португальский (бразильский), японский (</w:t>
            </w:r>
            <w:proofErr w:type="spellStart"/>
            <w:r>
              <w:rPr>
                <w:color w:val="000000"/>
              </w:rPr>
              <w:t>кандзи</w:t>
            </w:r>
            <w:proofErr w:type="spellEnd"/>
            <w:r>
              <w:rPr>
                <w:color w:val="000000"/>
              </w:rPr>
              <w:t>)</w:t>
            </w:r>
            <w:proofErr w:type="gramEnd"/>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Стандартная память</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32 ГБ (512 МБ)</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Жесткий диск</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320 ГБ</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63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Конфигурация печатающих головок</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6-цветная интегрированная система (1 печатающая головка с 6 микросхемами)</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Плотность сопел</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1200 точек на дюйм x 2</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63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Количество сопел на чип</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 xml:space="preserve">1200 точек на дюйм x 2, включая систему обнаружения и </w:t>
            </w:r>
            <w:proofErr w:type="gramStart"/>
            <w:r>
              <w:rPr>
                <w:color w:val="000000"/>
              </w:rPr>
              <w:t>компенсации</w:t>
            </w:r>
            <w:proofErr w:type="gramEnd"/>
            <w:r>
              <w:rPr>
                <w:color w:val="000000"/>
              </w:rPr>
              <w:t xml:space="preserve"> неработающих сопел</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Объем капли</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4 </w:t>
            </w:r>
            <w:proofErr w:type="spellStart"/>
            <w:proofErr w:type="gramStart"/>
            <w:r>
              <w:rPr>
                <w:color w:val="000000"/>
              </w:rPr>
              <w:t>пл</w:t>
            </w:r>
            <w:proofErr w:type="spellEnd"/>
            <w:proofErr w:type="gramEnd"/>
            <w:r>
              <w:rPr>
                <w:color w:val="000000"/>
              </w:rPr>
              <w:t>/цвет</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884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16648" w:rsidRDefault="00016648">
            <w:pPr>
              <w:jc w:val="center"/>
              <w:rPr>
                <w:color w:val="000000"/>
              </w:rPr>
            </w:pPr>
            <w:r>
              <w:rPr>
                <w:color w:val="000000"/>
              </w:rPr>
              <w:t>МАТЕРИАЛЫ ДЛЯ ПЕЧАТИ</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63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Рулон бумаги</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Рулон: два рулона, фронтальная подача, фронтальный вывод</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63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Отдельные листы</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Отдельные листы: фронтальная подача, фронтальный вывод (ручная подача при помощи рычага блокировки)</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Толщина материалов для печати</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0,07 - 0,8</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63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Максимальный внешний диаметр рулона</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150,0 мм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421"/>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Pr="0058118F" w:rsidRDefault="00016648">
            <w:pPr>
              <w:rPr>
                <w:color w:val="000000"/>
                <w:sz w:val="20"/>
                <w:szCs w:val="20"/>
              </w:rPr>
            </w:pPr>
            <w:r w:rsidRPr="0058118F">
              <w:rPr>
                <w:color w:val="000000"/>
                <w:sz w:val="20"/>
                <w:szCs w:val="20"/>
              </w:rPr>
              <w:t>Диаметр внутреннего отверстия рулона</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Диаметр внутреннего шпинделя: 2” / 3”</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val="restart"/>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Ширина материала для печати</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Рулоны: 254–1118 мм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tcBorders>
              <w:top w:val="nil"/>
              <w:left w:val="single" w:sz="8" w:space="0" w:color="auto"/>
              <w:bottom w:val="single" w:sz="4" w:space="0" w:color="auto"/>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Отдельные листы: 203–1118 мм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63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Минимальная длина бумаги при печати</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203 мм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val="restart"/>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Максимальная длина бумаги при печати</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Рулоны: 18 м (зависит от используемого приложения и ОС)</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tcBorders>
              <w:top w:val="nil"/>
              <w:left w:val="single" w:sz="8" w:space="0" w:color="auto"/>
              <w:bottom w:val="single" w:sz="4" w:space="0" w:color="auto"/>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Отдельные листы: 1,6 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630"/>
        </w:trPr>
        <w:tc>
          <w:tcPr>
            <w:tcW w:w="3559" w:type="dxa"/>
            <w:vMerge w:val="restart"/>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Отступы (</w:t>
            </w:r>
            <w:proofErr w:type="gramStart"/>
            <w:r>
              <w:rPr>
                <w:color w:val="000000"/>
              </w:rPr>
              <w:t>верхнее</w:t>
            </w:r>
            <w:proofErr w:type="gramEnd"/>
            <w:r>
              <w:rPr>
                <w:color w:val="000000"/>
              </w:rPr>
              <w:t>, нижнее и боковые)</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Рулон: верхнее поле — 3 мм, нижнее поле — 3 мм, боковые поля — 3 мм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630"/>
        </w:trPr>
        <w:tc>
          <w:tcPr>
            <w:tcW w:w="3559" w:type="dxa"/>
            <w:vMerge/>
            <w:tcBorders>
              <w:top w:val="nil"/>
              <w:left w:val="single" w:sz="8" w:space="0" w:color="auto"/>
              <w:bottom w:val="single" w:sz="4" w:space="0" w:color="auto"/>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Рулон (печать без полей): верхнее поле - 0 мм, нижнее поле - 0 мм, боковые поля - 0 мм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630"/>
        </w:trPr>
        <w:tc>
          <w:tcPr>
            <w:tcW w:w="3559" w:type="dxa"/>
            <w:vMerge/>
            <w:tcBorders>
              <w:top w:val="nil"/>
              <w:left w:val="single" w:sz="8" w:space="0" w:color="auto"/>
              <w:bottom w:val="single" w:sz="4" w:space="0" w:color="auto"/>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Отдельные листы: верхнее поле  3 мм, нижнее поле  23 мм, боковые поля  3 мм</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RPr="0085682F" w:rsidTr="00995803">
        <w:trPr>
          <w:trHeight w:val="63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Ширина материала для печати «в край» (без полей)</w:t>
            </w:r>
          </w:p>
        </w:tc>
        <w:tc>
          <w:tcPr>
            <w:tcW w:w="5289" w:type="dxa"/>
            <w:tcBorders>
              <w:top w:val="nil"/>
              <w:left w:val="nil"/>
              <w:bottom w:val="single" w:sz="4" w:space="0" w:color="auto"/>
              <w:right w:val="single" w:sz="4" w:space="0" w:color="auto"/>
            </w:tcBorders>
            <w:shd w:val="clear" w:color="auto" w:fill="auto"/>
            <w:vAlign w:val="center"/>
            <w:hideMark/>
          </w:tcPr>
          <w:p w:rsidR="00016648" w:rsidRPr="00016648" w:rsidRDefault="00016648">
            <w:pPr>
              <w:rPr>
                <w:color w:val="000000"/>
                <w:lang w:val="en-US"/>
              </w:rPr>
            </w:pPr>
            <w:r w:rsidRPr="00016648">
              <w:rPr>
                <w:color w:val="000000"/>
                <w:lang w:val="en-US"/>
              </w:rPr>
              <w:t>1030 </w:t>
            </w:r>
            <w:r>
              <w:rPr>
                <w:color w:val="000000"/>
              </w:rPr>
              <w:t>мм</w:t>
            </w:r>
            <w:r w:rsidRPr="00016648">
              <w:rPr>
                <w:color w:val="000000"/>
                <w:lang w:val="en-US"/>
              </w:rPr>
              <w:t xml:space="preserve"> (JIS B0), 841 </w:t>
            </w:r>
            <w:r>
              <w:rPr>
                <w:color w:val="000000"/>
              </w:rPr>
              <w:t>мм</w:t>
            </w:r>
            <w:r w:rsidRPr="00016648">
              <w:rPr>
                <w:color w:val="000000"/>
                <w:lang w:val="en-US"/>
              </w:rPr>
              <w:t xml:space="preserve"> (ISO A0), 594 </w:t>
            </w:r>
            <w:r>
              <w:rPr>
                <w:color w:val="000000"/>
              </w:rPr>
              <w:t>мм</w:t>
            </w:r>
            <w:r w:rsidRPr="00016648">
              <w:rPr>
                <w:color w:val="000000"/>
                <w:lang w:val="en-US"/>
              </w:rPr>
              <w:t xml:space="preserve"> (ISO A1), 515 </w:t>
            </w:r>
            <w:r>
              <w:rPr>
                <w:color w:val="000000"/>
              </w:rPr>
              <w:t>мм</w:t>
            </w:r>
            <w:r w:rsidRPr="00016648">
              <w:rPr>
                <w:color w:val="000000"/>
                <w:lang w:val="en-US"/>
              </w:rPr>
              <w:t xml:space="preserve"> (JIS B2), 42", 36", 24", 17", 14", 10"</w:t>
            </w:r>
          </w:p>
        </w:tc>
        <w:tc>
          <w:tcPr>
            <w:tcW w:w="1200" w:type="dxa"/>
            <w:vMerge/>
            <w:tcBorders>
              <w:top w:val="nil"/>
              <w:left w:val="single" w:sz="4" w:space="0" w:color="auto"/>
              <w:bottom w:val="single" w:sz="4" w:space="0" w:color="auto"/>
              <w:right w:val="single" w:sz="8" w:space="0" w:color="auto"/>
            </w:tcBorders>
            <w:vAlign w:val="center"/>
            <w:hideMark/>
          </w:tcPr>
          <w:p w:rsidR="00016648" w:rsidRPr="00016648" w:rsidRDefault="00016648">
            <w:pPr>
              <w:rPr>
                <w:color w:val="000000"/>
                <w:lang w:val="en-US"/>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Держатель рулона</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для 2-дюймовых и 3-дюймовых шпинделей рулона: RH2-44</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Модуль 2-го рулона и корзины (обязательная опция)</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RB-01</w:t>
            </w:r>
          </w:p>
        </w:tc>
        <w:tc>
          <w:tcPr>
            <w:tcW w:w="1200" w:type="dxa"/>
            <w:vMerge/>
            <w:tcBorders>
              <w:top w:val="nil"/>
              <w:left w:val="single" w:sz="4" w:space="0" w:color="auto"/>
              <w:bottom w:val="single" w:sz="4" w:space="0" w:color="auto"/>
              <w:right w:val="single" w:sz="8" w:space="0" w:color="auto"/>
            </w:tcBorders>
            <w:vAlign w:val="center"/>
            <w:hideMark/>
          </w:tcPr>
          <w:p w:rsidR="00016648" w:rsidRDefault="00016648">
            <w:pPr>
              <w:rPr>
                <w:color w:val="000000"/>
              </w:rPr>
            </w:pPr>
          </w:p>
        </w:tc>
      </w:tr>
      <w:tr w:rsidR="00016648" w:rsidTr="00995803">
        <w:trPr>
          <w:trHeight w:val="315"/>
        </w:trPr>
        <w:tc>
          <w:tcPr>
            <w:tcW w:w="884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16648" w:rsidRDefault="00016648">
            <w:pPr>
              <w:jc w:val="center"/>
              <w:rPr>
                <w:b/>
                <w:bCs/>
                <w:color w:val="000000"/>
              </w:rPr>
            </w:pPr>
            <w:r>
              <w:rPr>
                <w:b/>
                <w:bCs/>
                <w:color w:val="000000"/>
              </w:rPr>
              <w:lastRenderedPageBreak/>
              <w:t xml:space="preserve">Широкоформатный сканер </w:t>
            </w:r>
            <w:proofErr w:type="spellStart"/>
            <w:r>
              <w:rPr>
                <w:b/>
                <w:bCs/>
                <w:color w:val="000000"/>
              </w:rPr>
              <w:t>Rowe</w:t>
            </w:r>
            <w:proofErr w:type="spellEnd"/>
            <w:r>
              <w:rPr>
                <w:b/>
                <w:bCs/>
                <w:color w:val="000000"/>
              </w:rPr>
              <w:t xml:space="preserve"> 650i -44"</w:t>
            </w:r>
          </w:p>
        </w:tc>
        <w:tc>
          <w:tcPr>
            <w:tcW w:w="1200"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016648" w:rsidRDefault="00016648">
            <w:pPr>
              <w:jc w:val="center"/>
              <w:rPr>
                <w:color w:val="000000"/>
              </w:rPr>
            </w:pPr>
            <w:r>
              <w:rPr>
                <w:color w:val="000000"/>
              </w:rPr>
              <w:t>1</w:t>
            </w: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Функции</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Широкоформатный сканер</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85682F"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tcPr>
          <w:p w:rsidR="0085682F" w:rsidRPr="00EB4E55" w:rsidRDefault="0085682F">
            <w:pPr>
              <w:rPr>
                <w:color w:val="000000"/>
                <w:highlight w:val="yellow"/>
              </w:rPr>
            </w:pPr>
            <w:r w:rsidRPr="00EB4E55">
              <w:rPr>
                <w:color w:val="000000"/>
                <w:highlight w:val="yellow"/>
              </w:rPr>
              <w:t xml:space="preserve">Подставка для сканера </w:t>
            </w:r>
            <w:r w:rsidRPr="00EB4E55">
              <w:rPr>
                <w:color w:val="000000"/>
                <w:highlight w:val="yellow"/>
                <w:lang w:val="en-US"/>
              </w:rPr>
              <w:t>ROWE</w:t>
            </w:r>
            <w:r w:rsidRPr="00EB4E55">
              <w:rPr>
                <w:color w:val="000000"/>
                <w:highlight w:val="yellow"/>
              </w:rPr>
              <w:t xml:space="preserve"> </w:t>
            </w:r>
            <w:r w:rsidRPr="00EB4E55">
              <w:rPr>
                <w:color w:val="000000"/>
                <w:highlight w:val="yellow"/>
                <w:lang w:val="en-US"/>
              </w:rPr>
              <w:t>Scan</w:t>
            </w:r>
            <w:r w:rsidRPr="00EB4E55">
              <w:rPr>
                <w:color w:val="000000"/>
                <w:highlight w:val="yellow"/>
              </w:rPr>
              <w:t xml:space="preserve"> 650</w:t>
            </w:r>
            <w:proofErr w:type="spellStart"/>
            <w:r w:rsidRPr="00EB4E55">
              <w:rPr>
                <w:color w:val="000000"/>
                <w:highlight w:val="yellow"/>
                <w:lang w:val="en-US"/>
              </w:rPr>
              <w:t>i</w:t>
            </w:r>
            <w:proofErr w:type="spellEnd"/>
            <w:r w:rsidRPr="00EB4E55">
              <w:rPr>
                <w:color w:val="000000"/>
                <w:highlight w:val="yellow"/>
              </w:rPr>
              <w:t xml:space="preserve"> </w:t>
            </w:r>
            <w:proofErr w:type="spellStart"/>
            <w:r w:rsidRPr="00EB4E55">
              <w:rPr>
                <w:color w:val="000000"/>
                <w:highlight w:val="yellow"/>
                <w:lang w:val="en-US"/>
              </w:rPr>
              <w:t>Floor</w:t>
            </w:r>
            <w:r w:rsidR="00EB4E55" w:rsidRPr="00EB4E55">
              <w:rPr>
                <w:color w:val="000000"/>
                <w:highlight w:val="yellow"/>
                <w:lang w:val="en-US"/>
              </w:rPr>
              <w:t>stand</w:t>
            </w:r>
            <w:proofErr w:type="spellEnd"/>
            <w:r w:rsidR="00EB4E55" w:rsidRPr="00EB4E55">
              <w:rPr>
                <w:color w:val="000000"/>
                <w:highlight w:val="yellow"/>
                <w:lang w:val="en-US"/>
              </w:rPr>
              <w:t xml:space="preserve"> 44</w:t>
            </w:r>
          </w:p>
        </w:tc>
        <w:tc>
          <w:tcPr>
            <w:tcW w:w="5289" w:type="dxa"/>
            <w:tcBorders>
              <w:top w:val="nil"/>
              <w:left w:val="nil"/>
              <w:bottom w:val="single" w:sz="4" w:space="0" w:color="auto"/>
              <w:right w:val="single" w:sz="4" w:space="0" w:color="auto"/>
            </w:tcBorders>
            <w:shd w:val="clear" w:color="auto" w:fill="auto"/>
            <w:vAlign w:val="center"/>
          </w:tcPr>
          <w:p w:rsidR="0085682F" w:rsidRPr="00EB4E55" w:rsidRDefault="00EB4E55">
            <w:pPr>
              <w:rPr>
                <w:color w:val="000000"/>
              </w:rPr>
            </w:pPr>
            <w:r w:rsidRPr="00EB4E55">
              <w:rPr>
                <w:color w:val="000000"/>
                <w:highlight w:val="yellow"/>
              </w:rPr>
              <w:t>Наличие (в комплекте)</w:t>
            </w:r>
            <w:bookmarkStart w:id="2" w:name="_GoBack"/>
            <w:bookmarkEnd w:id="2"/>
          </w:p>
        </w:tc>
        <w:tc>
          <w:tcPr>
            <w:tcW w:w="1200" w:type="dxa"/>
            <w:vMerge/>
            <w:tcBorders>
              <w:top w:val="nil"/>
              <w:left w:val="single" w:sz="4" w:space="0" w:color="auto"/>
              <w:bottom w:val="single" w:sz="8" w:space="0" w:color="000000"/>
              <w:right w:val="single" w:sz="8" w:space="0" w:color="auto"/>
            </w:tcBorders>
            <w:vAlign w:val="center"/>
          </w:tcPr>
          <w:p w:rsidR="0085682F" w:rsidRDefault="0085682F">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Тип</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Протяжной</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Технология</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CIS (Контактные датчики изображения)</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Источник света</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Двойной источник подсветки LED (RGB)</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Оптическое разрешение</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 xml:space="preserve">2400 х 1200 </w:t>
            </w:r>
            <w:proofErr w:type="spellStart"/>
            <w:r>
              <w:rPr>
                <w:color w:val="000000"/>
              </w:rPr>
              <w:t>dpi</w:t>
            </w:r>
            <w:proofErr w:type="spellEnd"/>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Максимальное разрешение</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 xml:space="preserve">9600 </w:t>
            </w:r>
            <w:proofErr w:type="spellStart"/>
            <w:r>
              <w:rPr>
                <w:color w:val="000000"/>
              </w:rPr>
              <w:t>dpi</w:t>
            </w:r>
            <w:proofErr w:type="spellEnd"/>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Глубина цвета</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48 бит – цвет, 16 бит - монохром</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Интерфейсы подключения</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USB 3.0</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Потребляемая мощность</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43 Вт максимально</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Габариты (</w:t>
            </w:r>
            <w:proofErr w:type="gramStart"/>
            <w:r>
              <w:rPr>
                <w:color w:val="000000"/>
              </w:rPr>
              <w:t>Ш</w:t>
            </w:r>
            <w:proofErr w:type="gramEnd"/>
            <w:r>
              <w:rPr>
                <w:color w:val="000000"/>
              </w:rPr>
              <w:t xml:space="preserve"> х Г х В)</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1454 х 439 х 205 мм</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Вес</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не более 37 кг</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884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Оригиналы (сканируемый документ)</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Ширина области сканирования</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1118 мм (44”)</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Ширина оригинала</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1204 мм (47.4”)</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Длина оригинала</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Неограниченна</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016648" w:rsidRDefault="00016648">
            <w:pPr>
              <w:rPr>
                <w:color w:val="000000"/>
              </w:rPr>
            </w:pPr>
            <w:r>
              <w:rPr>
                <w:color w:val="000000"/>
              </w:rPr>
              <w:t>Толщина оригинала</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До 30 мм</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val="restart"/>
            <w:tcBorders>
              <w:top w:val="nil"/>
              <w:left w:val="single" w:sz="8" w:space="0" w:color="auto"/>
              <w:bottom w:val="single" w:sz="8" w:space="0" w:color="000000"/>
              <w:right w:val="single" w:sz="4" w:space="0" w:color="auto"/>
            </w:tcBorders>
            <w:shd w:val="clear" w:color="auto" w:fill="auto"/>
            <w:vAlign w:val="center"/>
            <w:hideMark/>
          </w:tcPr>
          <w:p w:rsidR="00016648" w:rsidRDefault="00995803">
            <w:pPr>
              <w:rPr>
                <w:color w:val="000000"/>
              </w:rPr>
            </w:pPr>
            <w:r>
              <w:rPr>
                <w:color w:val="000000"/>
              </w:rPr>
              <w:t xml:space="preserve"> </w:t>
            </w:r>
            <w:r w:rsidR="00016648">
              <w:rPr>
                <w:color w:val="000000"/>
              </w:rPr>
              <w:t>Скорость сканирования</w:t>
            </w: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pPr>
              <w:rPr>
                <w:color w:val="000000"/>
              </w:rPr>
            </w:pPr>
            <w:r>
              <w:rPr>
                <w:color w:val="000000"/>
              </w:rPr>
              <w:t>1 бит на точку: 22,0 м/мин (14,44” / c)</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15"/>
        </w:trPr>
        <w:tc>
          <w:tcPr>
            <w:tcW w:w="3559" w:type="dxa"/>
            <w:vMerge/>
            <w:tcBorders>
              <w:top w:val="nil"/>
              <w:left w:val="single" w:sz="8" w:space="0" w:color="auto"/>
              <w:bottom w:val="single" w:sz="8" w:space="0" w:color="000000"/>
              <w:right w:val="single" w:sz="4" w:space="0" w:color="auto"/>
            </w:tcBorders>
            <w:vAlign w:val="center"/>
            <w:hideMark/>
          </w:tcPr>
          <w:p w:rsidR="00016648" w:rsidRDefault="00016648">
            <w:pPr>
              <w:rPr>
                <w:color w:val="000000"/>
              </w:rPr>
            </w:pPr>
          </w:p>
        </w:tc>
        <w:tc>
          <w:tcPr>
            <w:tcW w:w="5289" w:type="dxa"/>
            <w:tcBorders>
              <w:top w:val="nil"/>
              <w:left w:val="nil"/>
              <w:bottom w:val="single" w:sz="4" w:space="0" w:color="auto"/>
              <w:right w:val="single" w:sz="4" w:space="0" w:color="auto"/>
            </w:tcBorders>
            <w:shd w:val="clear" w:color="auto" w:fill="auto"/>
            <w:vAlign w:val="center"/>
            <w:hideMark/>
          </w:tcPr>
          <w:p w:rsidR="00016648" w:rsidRDefault="00016648" w:rsidP="00995803">
            <w:pPr>
              <w:rPr>
                <w:color w:val="000000"/>
              </w:rPr>
            </w:pPr>
            <w:r>
              <w:rPr>
                <w:color w:val="000000"/>
              </w:rPr>
              <w:t>8 бит на точку (монохром): 22,0 м/мин (14,44” /c)</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r w:rsidR="00016648" w:rsidTr="00995803">
        <w:trPr>
          <w:trHeight w:val="330"/>
        </w:trPr>
        <w:tc>
          <w:tcPr>
            <w:tcW w:w="3559" w:type="dxa"/>
            <w:vMerge/>
            <w:tcBorders>
              <w:top w:val="nil"/>
              <w:left w:val="single" w:sz="8" w:space="0" w:color="auto"/>
              <w:bottom w:val="single" w:sz="8" w:space="0" w:color="000000"/>
              <w:right w:val="single" w:sz="4" w:space="0" w:color="auto"/>
            </w:tcBorders>
            <w:vAlign w:val="center"/>
            <w:hideMark/>
          </w:tcPr>
          <w:p w:rsidR="00016648" w:rsidRDefault="00016648">
            <w:pPr>
              <w:rPr>
                <w:color w:val="000000"/>
              </w:rPr>
            </w:pPr>
          </w:p>
        </w:tc>
        <w:tc>
          <w:tcPr>
            <w:tcW w:w="5289" w:type="dxa"/>
            <w:tcBorders>
              <w:top w:val="nil"/>
              <w:left w:val="nil"/>
              <w:bottom w:val="single" w:sz="8" w:space="0" w:color="auto"/>
              <w:right w:val="single" w:sz="4" w:space="0" w:color="auto"/>
            </w:tcBorders>
            <w:shd w:val="clear" w:color="auto" w:fill="auto"/>
            <w:vAlign w:val="center"/>
            <w:hideMark/>
          </w:tcPr>
          <w:p w:rsidR="00016648" w:rsidRDefault="00016648">
            <w:pPr>
              <w:rPr>
                <w:color w:val="000000"/>
              </w:rPr>
            </w:pPr>
            <w:r>
              <w:rPr>
                <w:color w:val="000000"/>
              </w:rPr>
              <w:t>24 бит на точку: 9,75 м/мин (6,4” / c)</w:t>
            </w:r>
          </w:p>
        </w:tc>
        <w:tc>
          <w:tcPr>
            <w:tcW w:w="1200" w:type="dxa"/>
            <w:vMerge/>
            <w:tcBorders>
              <w:top w:val="nil"/>
              <w:left w:val="single" w:sz="4" w:space="0" w:color="auto"/>
              <w:bottom w:val="single" w:sz="8" w:space="0" w:color="000000"/>
              <w:right w:val="single" w:sz="8" w:space="0" w:color="auto"/>
            </w:tcBorders>
            <w:vAlign w:val="center"/>
            <w:hideMark/>
          </w:tcPr>
          <w:p w:rsidR="00016648" w:rsidRDefault="00016648">
            <w:pPr>
              <w:rPr>
                <w:color w:val="000000"/>
              </w:rPr>
            </w:pPr>
          </w:p>
        </w:tc>
      </w:tr>
    </w:tbl>
    <w:p w:rsidR="007D2511" w:rsidRDefault="007D2511" w:rsidP="007D2511">
      <w:pPr>
        <w:autoSpaceDE w:val="0"/>
        <w:autoSpaceDN w:val="0"/>
        <w:adjustRightInd w:val="0"/>
        <w:ind w:firstLine="639"/>
        <w:jc w:val="both"/>
        <w:rPr>
          <w:sz w:val="28"/>
          <w:szCs w:val="28"/>
        </w:rPr>
      </w:pPr>
    </w:p>
    <w:p w:rsidR="007D2511" w:rsidRPr="007D2511" w:rsidRDefault="007D2511" w:rsidP="007D2511">
      <w:pPr>
        <w:autoSpaceDE w:val="0"/>
        <w:autoSpaceDN w:val="0"/>
        <w:adjustRightInd w:val="0"/>
        <w:ind w:firstLine="639"/>
        <w:jc w:val="both"/>
      </w:pPr>
      <w:r w:rsidRPr="007D2511">
        <w:t>Гарантийный срок на Товар должен составлять не менее 12 месяцев со дня приемки в эксплуатацию.</w:t>
      </w:r>
    </w:p>
    <w:p w:rsidR="007D2511" w:rsidRPr="007D2511" w:rsidRDefault="007D2511" w:rsidP="007D2511">
      <w:pPr>
        <w:autoSpaceDE w:val="0"/>
        <w:autoSpaceDN w:val="0"/>
        <w:adjustRightInd w:val="0"/>
        <w:ind w:firstLine="639"/>
        <w:jc w:val="both"/>
        <w:rPr>
          <w:bCs/>
        </w:rPr>
      </w:pPr>
      <w:r w:rsidRPr="007D2511">
        <w:t>Поставляемый Товар должен быть новым, и надлежащего качества.</w:t>
      </w:r>
      <w:r w:rsidRPr="007D2511">
        <w:rPr>
          <w:bCs/>
        </w:rPr>
        <w:t xml:space="preserve"> </w:t>
      </w:r>
      <w:r w:rsidRPr="007D2511">
        <w:t xml:space="preserve">Год изготовления не ранее 2015.  </w:t>
      </w:r>
    </w:p>
    <w:p w:rsidR="007D2511" w:rsidRPr="007D2511" w:rsidRDefault="007D2511" w:rsidP="007D2511">
      <w:pPr>
        <w:autoSpaceDE w:val="0"/>
        <w:autoSpaceDN w:val="0"/>
        <w:adjustRightInd w:val="0"/>
        <w:ind w:firstLine="639"/>
        <w:jc w:val="both"/>
        <w:rPr>
          <w:bCs/>
        </w:rPr>
      </w:pPr>
      <w:r w:rsidRPr="007D2511">
        <w:rPr>
          <w:bCs/>
        </w:rPr>
        <w:t>Товар  должен быть обеспечен соответствующими документами на русском языке (инструкция по эксплуатации на русском языке, гарантийный талон, сертификат соответствия, действующий на территории РФ).</w:t>
      </w:r>
    </w:p>
    <w:p w:rsidR="007D2511" w:rsidRPr="007D2511" w:rsidRDefault="007D2511" w:rsidP="007D2511">
      <w:pPr>
        <w:autoSpaceDE w:val="0"/>
        <w:autoSpaceDN w:val="0"/>
        <w:adjustRightInd w:val="0"/>
        <w:ind w:firstLine="639"/>
        <w:jc w:val="both"/>
      </w:pPr>
      <w:r w:rsidRPr="007D2511">
        <w:t>Товар, поставляемый Участником/Победителем открытого аукциона 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находится в технически исправном состоянии, позволяющем его использование по прямому назначению.</w:t>
      </w:r>
    </w:p>
    <w:p w:rsidR="007D2511" w:rsidRPr="007D2511" w:rsidRDefault="007D2511" w:rsidP="007D2511">
      <w:pPr>
        <w:autoSpaceDE w:val="0"/>
        <w:autoSpaceDN w:val="0"/>
        <w:adjustRightInd w:val="0"/>
        <w:ind w:firstLine="639"/>
        <w:jc w:val="both"/>
        <w:rPr>
          <w:b/>
        </w:rPr>
      </w:pPr>
      <w:r w:rsidRPr="007D2511">
        <w:t>Возможна поставка эквивалентного Товара с соответствующими техническими характеристиками, либо более выгодными для Заказчика указанными в таблице № 1 настоящего технического задания.</w:t>
      </w:r>
    </w:p>
    <w:p w:rsidR="007D2511" w:rsidRPr="007D2511" w:rsidRDefault="007D2511" w:rsidP="007D2511">
      <w:pPr>
        <w:pStyle w:val="a9"/>
        <w:suppressAutoHyphens/>
        <w:ind w:firstLine="639"/>
        <w:rPr>
          <w:b/>
          <w:sz w:val="24"/>
        </w:rPr>
      </w:pPr>
      <w:r w:rsidRPr="007D2511">
        <w:rPr>
          <w:sz w:val="24"/>
        </w:rPr>
        <w:t>Поставка товара осуществляется силами и за счет средств Участника/ Победителя. Тара и упаковка должны обеспечивать сохранность товара от повреждений при его погрузке-разгрузке, при транспортировке и хранении в складском помещении.</w:t>
      </w:r>
    </w:p>
    <w:p w:rsidR="00782593" w:rsidRDefault="00782593" w:rsidP="008B6FBA">
      <w:pPr>
        <w:ind w:firstLine="709"/>
        <w:jc w:val="both"/>
      </w:pPr>
    </w:p>
    <w:p w:rsidR="008B6FBA" w:rsidRPr="00095827" w:rsidRDefault="00CF29A2" w:rsidP="008B6FBA">
      <w:pPr>
        <w:ind w:firstLine="709"/>
        <w:jc w:val="both"/>
      </w:pPr>
      <w:r>
        <w:t>1.2</w:t>
      </w:r>
      <w:r w:rsidR="008B6FBA" w:rsidRPr="00095827">
        <w:t xml:space="preserve">.1.2. В </w:t>
      </w:r>
      <w:proofErr w:type="gramStart"/>
      <w:r w:rsidR="008B6FBA" w:rsidRPr="00095827">
        <w:t>составе</w:t>
      </w:r>
      <w:proofErr w:type="gramEnd"/>
      <w:r w:rsidR="008B6FBA" w:rsidRPr="00095827">
        <w:t xml:space="preserve"> </w:t>
      </w:r>
      <w:r w:rsidR="008B6FBA">
        <w:t>котировочной</w:t>
      </w:r>
      <w:r w:rsidR="008B6FBA" w:rsidRPr="00095827">
        <w:t xml:space="preserve"> заявки </w:t>
      </w:r>
      <w:r w:rsidR="007B0FE4">
        <w:t>Участн</w:t>
      </w:r>
      <w:r w:rsidR="008B6FBA" w:rsidRPr="00095827">
        <w:t>ик</w:t>
      </w:r>
      <w:r w:rsidR="00F37B7F">
        <w:t>/Победитель</w:t>
      </w:r>
      <w:r w:rsidR="008B6FBA" w:rsidRPr="00095827">
        <w:t xml:space="preserve"> должен представить техническое предложение, оформленное в свободной форме. В техническом </w:t>
      </w:r>
      <w:proofErr w:type="gramStart"/>
      <w:r w:rsidR="008B6FBA" w:rsidRPr="00095827">
        <w:t>предложении</w:t>
      </w:r>
      <w:proofErr w:type="gramEnd"/>
      <w:r w:rsidR="008B6FBA" w:rsidRPr="00095827">
        <w:t xml:space="preserve"> </w:t>
      </w:r>
      <w:r w:rsidR="00F37B7F" w:rsidRPr="00F37B7F">
        <w:rPr>
          <w:bCs/>
        </w:rPr>
        <w:t>Участника/Победителя</w:t>
      </w:r>
      <w:r w:rsidR="008B6FBA" w:rsidRPr="00095827">
        <w:t xml:space="preserve"> должны быть изложены все условия, соответствующие требованиям технического задания, либо более выгодные для </w:t>
      </w:r>
      <w:r w:rsidR="00F37B7F">
        <w:t>З</w:t>
      </w:r>
      <w:r w:rsidR="008B6FBA" w:rsidRPr="00095827">
        <w:t>аказчика.</w:t>
      </w:r>
    </w:p>
    <w:p w:rsidR="008B6FBA" w:rsidRPr="00095827" w:rsidRDefault="008B6FBA" w:rsidP="00F37B7F">
      <w:pPr>
        <w:ind w:firstLine="709"/>
        <w:jc w:val="both"/>
      </w:pPr>
      <w:r w:rsidRPr="00095827">
        <w:t xml:space="preserve">В техническом </w:t>
      </w:r>
      <w:proofErr w:type="gramStart"/>
      <w:r w:rsidRPr="00095827">
        <w:t>предложении</w:t>
      </w:r>
      <w:proofErr w:type="gramEnd"/>
      <w:r w:rsidRPr="00095827">
        <w:t xml:space="preserve"> </w:t>
      </w:r>
      <w:r w:rsidR="00F37B7F" w:rsidRPr="00F37B7F">
        <w:rPr>
          <w:bCs/>
        </w:rPr>
        <w:t>Участник</w:t>
      </w:r>
      <w:r w:rsidR="00F37B7F">
        <w:rPr>
          <w:bCs/>
        </w:rPr>
        <w:t>/Победитель</w:t>
      </w:r>
      <w:r w:rsidRPr="00095827">
        <w:t xml:space="preserve"> должен указать информацию о </w:t>
      </w:r>
      <w:r w:rsidR="00782593">
        <w:t>товарах</w:t>
      </w:r>
      <w:r w:rsidRPr="00095827">
        <w:t>, соответствующих требованиям те</w:t>
      </w:r>
      <w:r>
        <w:t xml:space="preserve">хнического задания </w:t>
      </w:r>
      <w:r w:rsidR="00F37B7F">
        <w:t xml:space="preserve">котировочной документации </w:t>
      </w:r>
      <w:r w:rsidRPr="00095827">
        <w:t xml:space="preserve">по форме таблицы № 2. </w:t>
      </w:r>
    </w:p>
    <w:p w:rsidR="008B6FBA" w:rsidRDefault="008B6FBA" w:rsidP="008B6FBA">
      <w:pPr>
        <w:ind w:firstLine="709"/>
        <w:jc w:val="both"/>
      </w:pPr>
      <w:r w:rsidRPr="00095827">
        <w:lastRenderedPageBreak/>
        <w:t xml:space="preserve">                                                                                                               </w:t>
      </w:r>
      <w:r>
        <w:t xml:space="preserve">             </w:t>
      </w:r>
      <w:r w:rsidRPr="00095827">
        <w:t xml:space="preserve">      </w:t>
      </w:r>
      <w:r w:rsidRPr="00E11384">
        <w:t xml:space="preserve">Таблица № </w:t>
      </w:r>
      <w:r>
        <w:t>2</w:t>
      </w:r>
    </w:p>
    <w:tbl>
      <w:tblPr>
        <w:tblW w:w="10048" w:type="dxa"/>
        <w:tblInd w:w="93" w:type="dxa"/>
        <w:tblLook w:val="04A0" w:firstRow="1" w:lastRow="0" w:firstColumn="1" w:lastColumn="0" w:noHBand="0" w:noVBand="1"/>
      </w:tblPr>
      <w:tblGrid>
        <w:gridCol w:w="3559"/>
        <w:gridCol w:w="5289"/>
        <w:gridCol w:w="1200"/>
      </w:tblGrid>
      <w:tr w:rsidR="00C97F0D" w:rsidTr="0085682F">
        <w:trPr>
          <w:trHeight w:val="630"/>
        </w:trPr>
        <w:tc>
          <w:tcPr>
            <w:tcW w:w="8848"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97F0D" w:rsidRDefault="00C97F0D" w:rsidP="0085682F">
            <w:pPr>
              <w:jc w:val="center"/>
              <w:rPr>
                <w:b/>
                <w:bCs/>
                <w:color w:val="000000"/>
              </w:rPr>
            </w:pPr>
            <w:r>
              <w:rPr>
                <w:b/>
                <w:bCs/>
                <w:color w:val="000000"/>
              </w:rPr>
              <w:t>Наименование Товара/параметры/технические характеристики</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C97F0D" w:rsidRDefault="00C97F0D" w:rsidP="0085682F">
            <w:pPr>
              <w:jc w:val="center"/>
              <w:rPr>
                <w:b/>
                <w:bCs/>
                <w:color w:val="000000"/>
              </w:rPr>
            </w:pPr>
            <w:r>
              <w:rPr>
                <w:b/>
                <w:bCs/>
                <w:color w:val="000000"/>
              </w:rPr>
              <w:t>Кол-во, шт.</w:t>
            </w:r>
          </w:p>
        </w:tc>
      </w:tr>
      <w:tr w:rsidR="00C97F0D" w:rsidTr="00C97F0D">
        <w:trPr>
          <w:trHeight w:val="315"/>
        </w:trPr>
        <w:tc>
          <w:tcPr>
            <w:tcW w:w="88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97F0D" w:rsidRDefault="00C97F0D" w:rsidP="0085682F">
            <w:pPr>
              <w:jc w:val="center"/>
              <w:rPr>
                <w:b/>
                <w:bCs/>
                <w:color w:val="000000"/>
              </w:rPr>
            </w:pPr>
          </w:p>
        </w:tc>
        <w:tc>
          <w:tcPr>
            <w:tcW w:w="1200" w:type="dxa"/>
            <w:vMerge w:val="restart"/>
            <w:tcBorders>
              <w:top w:val="nil"/>
              <w:left w:val="single" w:sz="4" w:space="0" w:color="auto"/>
              <w:bottom w:val="single" w:sz="4" w:space="0" w:color="auto"/>
              <w:right w:val="single" w:sz="8" w:space="0" w:color="auto"/>
            </w:tcBorders>
            <w:shd w:val="clear" w:color="auto" w:fill="auto"/>
            <w:vAlign w:val="center"/>
            <w:hideMark/>
          </w:tcPr>
          <w:p w:rsidR="00C97F0D" w:rsidRDefault="00C97F0D" w:rsidP="0085682F">
            <w:pPr>
              <w:jc w:val="center"/>
              <w:rPr>
                <w:color w:val="000000"/>
              </w:rPr>
            </w:pPr>
          </w:p>
        </w:tc>
      </w:tr>
      <w:tr w:rsidR="00C97F0D" w:rsidTr="00C97F0D">
        <w:trPr>
          <w:trHeight w:val="315"/>
        </w:trPr>
        <w:tc>
          <w:tcPr>
            <w:tcW w:w="3559" w:type="dxa"/>
            <w:tcBorders>
              <w:top w:val="nil"/>
              <w:left w:val="single" w:sz="8" w:space="0" w:color="auto"/>
              <w:bottom w:val="single" w:sz="4" w:space="0" w:color="auto"/>
              <w:right w:val="single" w:sz="4" w:space="0" w:color="auto"/>
            </w:tcBorders>
            <w:shd w:val="clear" w:color="auto" w:fill="auto"/>
            <w:vAlign w:val="center"/>
          </w:tcPr>
          <w:p w:rsidR="00C97F0D" w:rsidRDefault="00C97F0D" w:rsidP="0085682F">
            <w:pPr>
              <w:rPr>
                <w:color w:val="000000"/>
              </w:rPr>
            </w:pPr>
          </w:p>
        </w:tc>
        <w:tc>
          <w:tcPr>
            <w:tcW w:w="5289" w:type="dxa"/>
            <w:tcBorders>
              <w:top w:val="nil"/>
              <w:left w:val="nil"/>
              <w:bottom w:val="single" w:sz="4" w:space="0" w:color="auto"/>
              <w:right w:val="single" w:sz="4" w:space="0" w:color="auto"/>
            </w:tcBorders>
            <w:shd w:val="clear" w:color="auto" w:fill="auto"/>
            <w:vAlign w:val="center"/>
          </w:tcPr>
          <w:p w:rsidR="00C97F0D" w:rsidRDefault="00C97F0D" w:rsidP="0085682F">
            <w:pPr>
              <w:rPr>
                <w:color w:val="000000"/>
              </w:rPr>
            </w:pPr>
          </w:p>
        </w:tc>
        <w:tc>
          <w:tcPr>
            <w:tcW w:w="1200" w:type="dxa"/>
            <w:vMerge/>
            <w:tcBorders>
              <w:top w:val="nil"/>
              <w:left w:val="single" w:sz="4" w:space="0" w:color="auto"/>
              <w:bottom w:val="single" w:sz="4" w:space="0" w:color="auto"/>
              <w:right w:val="single" w:sz="8" w:space="0" w:color="auto"/>
            </w:tcBorders>
            <w:vAlign w:val="center"/>
          </w:tcPr>
          <w:p w:rsidR="00C97F0D" w:rsidRDefault="00C97F0D" w:rsidP="0085682F">
            <w:pPr>
              <w:rPr>
                <w:color w:val="000000"/>
              </w:rPr>
            </w:pPr>
          </w:p>
        </w:tc>
      </w:tr>
      <w:tr w:rsidR="00C97F0D" w:rsidTr="00C97F0D">
        <w:trPr>
          <w:trHeight w:val="315"/>
        </w:trPr>
        <w:tc>
          <w:tcPr>
            <w:tcW w:w="3559" w:type="dxa"/>
            <w:tcBorders>
              <w:top w:val="nil"/>
              <w:left w:val="single" w:sz="8" w:space="0" w:color="auto"/>
              <w:bottom w:val="single" w:sz="4" w:space="0" w:color="auto"/>
              <w:right w:val="single" w:sz="4" w:space="0" w:color="auto"/>
            </w:tcBorders>
            <w:shd w:val="clear" w:color="auto" w:fill="auto"/>
            <w:vAlign w:val="center"/>
          </w:tcPr>
          <w:p w:rsidR="00C97F0D" w:rsidRDefault="00C97F0D" w:rsidP="0085682F">
            <w:pPr>
              <w:rPr>
                <w:color w:val="000000"/>
              </w:rPr>
            </w:pPr>
          </w:p>
        </w:tc>
        <w:tc>
          <w:tcPr>
            <w:tcW w:w="5289" w:type="dxa"/>
            <w:tcBorders>
              <w:top w:val="nil"/>
              <w:left w:val="nil"/>
              <w:bottom w:val="single" w:sz="4" w:space="0" w:color="auto"/>
              <w:right w:val="single" w:sz="4" w:space="0" w:color="auto"/>
            </w:tcBorders>
            <w:shd w:val="clear" w:color="auto" w:fill="auto"/>
            <w:vAlign w:val="center"/>
          </w:tcPr>
          <w:p w:rsidR="00C97F0D" w:rsidRDefault="00C97F0D" w:rsidP="0085682F">
            <w:pPr>
              <w:rPr>
                <w:color w:val="000000"/>
              </w:rPr>
            </w:pPr>
          </w:p>
        </w:tc>
        <w:tc>
          <w:tcPr>
            <w:tcW w:w="1200" w:type="dxa"/>
            <w:vMerge/>
            <w:tcBorders>
              <w:top w:val="nil"/>
              <w:left w:val="single" w:sz="4" w:space="0" w:color="auto"/>
              <w:bottom w:val="single" w:sz="4" w:space="0" w:color="auto"/>
              <w:right w:val="single" w:sz="8" w:space="0" w:color="auto"/>
            </w:tcBorders>
            <w:vAlign w:val="center"/>
          </w:tcPr>
          <w:p w:rsidR="00C97F0D" w:rsidRDefault="00C97F0D" w:rsidP="0085682F">
            <w:pPr>
              <w:rPr>
                <w:color w:val="000000"/>
              </w:rPr>
            </w:pPr>
          </w:p>
        </w:tc>
      </w:tr>
      <w:tr w:rsidR="00C97F0D" w:rsidTr="00C97F0D">
        <w:trPr>
          <w:trHeight w:val="315"/>
        </w:trPr>
        <w:tc>
          <w:tcPr>
            <w:tcW w:w="3559" w:type="dxa"/>
            <w:tcBorders>
              <w:top w:val="nil"/>
              <w:left w:val="single" w:sz="8" w:space="0" w:color="auto"/>
              <w:bottom w:val="single" w:sz="4" w:space="0" w:color="auto"/>
              <w:right w:val="single" w:sz="4" w:space="0" w:color="auto"/>
            </w:tcBorders>
            <w:shd w:val="clear" w:color="auto" w:fill="auto"/>
            <w:vAlign w:val="center"/>
          </w:tcPr>
          <w:p w:rsidR="00C97F0D" w:rsidRDefault="00C97F0D" w:rsidP="0085682F">
            <w:pPr>
              <w:rPr>
                <w:color w:val="000000"/>
              </w:rPr>
            </w:pPr>
          </w:p>
        </w:tc>
        <w:tc>
          <w:tcPr>
            <w:tcW w:w="5289" w:type="dxa"/>
            <w:tcBorders>
              <w:top w:val="nil"/>
              <w:left w:val="nil"/>
              <w:bottom w:val="single" w:sz="4" w:space="0" w:color="auto"/>
              <w:right w:val="single" w:sz="4" w:space="0" w:color="auto"/>
            </w:tcBorders>
            <w:shd w:val="clear" w:color="auto" w:fill="auto"/>
            <w:vAlign w:val="center"/>
          </w:tcPr>
          <w:p w:rsidR="00C97F0D" w:rsidRDefault="00C97F0D" w:rsidP="0085682F">
            <w:pPr>
              <w:rPr>
                <w:color w:val="000000"/>
              </w:rPr>
            </w:pPr>
          </w:p>
        </w:tc>
        <w:tc>
          <w:tcPr>
            <w:tcW w:w="1200" w:type="dxa"/>
            <w:vMerge/>
            <w:tcBorders>
              <w:top w:val="nil"/>
              <w:left w:val="single" w:sz="4" w:space="0" w:color="auto"/>
              <w:bottom w:val="single" w:sz="4" w:space="0" w:color="auto"/>
              <w:right w:val="single" w:sz="8" w:space="0" w:color="auto"/>
            </w:tcBorders>
            <w:vAlign w:val="center"/>
            <w:hideMark/>
          </w:tcPr>
          <w:p w:rsidR="00C97F0D" w:rsidRDefault="00C97F0D" w:rsidP="0085682F">
            <w:pPr>
              <w:rPr>
                <w:color w:val="000000"/>
              </w:rPr>
            </w:pPr>
          </w:p>
        </w:tc>
      </w:tr>
      <w:tr w:rsidR="00C97F0D" w:rsidTr="00C97F0D">
        <w:trPr>
          <w:trHeight w:val="330"/>
        </w:trPr>
        <w:tc>
          <w:tcPr>
            <w:tcW w:w="3559" w:type="dxa"/>
            <w:tcBorders>
              <w:top w:val="nil"/>
              <w:left w:val="single" w:sz="8" w:space="0" w:color="auto"/>
              <w:bottom w:val="single" w:sz="8" w:space="0" w:color="000000"/>
              <w:right w:val="single" w:sz="4" w:space="0" w:color="auto"/>
            </w:tcBorders>
            <w:vAlign w:val="center"/>
          </w:tcPr>
          <w:p w:rsidR="00C97F0D" w:rsidRDefault="00C97F0D" w:rsidP="0085682F">
            <w:pPr>
              <w:rPr>
                <w:color w:val="000000"/>
              </w:rPr>
            </w:pPr>
          </w:p>
        </w:tc>
        <w:tc>
          <w:tcPr>
            <w:tcW w:w="5289" w:type="dxa"/>
            <w:tcBorders>
              <w:top w:val="nil"/>
              <w:left w:val="nil"/>
              <w:bottom w:val="single" w:sz="8" w:space="0" w:color="auto"/>
              <w:right w:val="single" w:sz="4" w:space="0" w:color="auto"/>
            </w:tcBorders>
            <w:shd w:val="clear" w:color="auto" w:fill="auto"/>
            <w:vAlign w:val="center"/>
          </w:tcPr>
          <w:p w:rsidR="00C97F0D" w:rsidRDefault="00C97F0D" w:rsidP="0085682F">
            <w:pPr>
              <w:rPr>
                <w:color w:val="000000"/>
              </w:rPr>
            </w:pPr>
          </w:p>
        </w:tc>
        <w:tc>
          <w:tcPr>
            <w:tcW w:w="1200" w:type="dxa"/>
            <w:vMerge/>
            <w:tcBorders>
              <w:top w:val="nil"/>
              <w:left w:val="single" w:sz="4" w:space="0" w:color="auto"/>
              <w:bottom w:val="single" w:sz="8" w:space="0" w:color="000000"/>
              <w:right w:val="single" w:sz="8" w:space="0" w:color="auto"/>
            </w:tcBorders>
            <w:vAlign w:val="center"/>
            <w:hideMark/>
          </w:tcPr>
          <w:p w:rsidR="00C97F0D" w:rsidRDefault="00C97F0D" w:rsidP="0085682F">
            <w:pPr>
              <w:rPr>
                <w:color w:val="000000"/>
              </w:rPr>
            </w:pPr>
          </w:p>
        </w:tc>
      </w:tr>
    </w:tbl>
    <w:p w:rsidR="00782593" w:rsidRDefault="00782593" w:rsidP="008B6FBA">
      <w:pPr>
        <w:ind w:firstLine="709"/>
        <w:jc w:val="both"/>
      </w:pPr>
    </w:p>
    <w:p w:rsidR="008B6FBA" w:rsidRPr="00A8035E" w:rsidRDefault="008B6FBA" w:rsidP="008B6FBA">
      <w:pPr>
        <w:jc w:val="both"/>
      </w:pPr>
      <w:r>
        <w:t xml:space="preserve">          </w:t>
      </w:r>
      <w:r w:rsidR="00CF29A2">
        <w:t>1.2</w:t>
      </w:r>
      <w:r w:rsidRPr="00A8035E">
        <w:t>.2.</w:t>
      </w:r>
      <w:r w:rsidRPr="00A8035E">
        <w:tab/>
        <w:t xml:space="preserve">Требования к основным условиям </w:t>
      </w:r>
      <w:r w:rsidR="00782593">
        <w:t>поставки товара</w:t>
      </w:r>
      <w:r w:rsidR="00B84444">
        <w:t>.</w:t>
      </w:r>
    </w:p>
    <w:p w:rsidR="006F2A3F" w:rsidRPr="00A95E20" w:rsidRDefault="00CF29A2" w:rsidP="006F2A3F">
      <w:pPr>
        <w:ind w:firstLine="709"/>
        <w:jc w:val="both"/>
      </w:pPr>
      <w:r w:rsidRPr="00A95E20">
        <w:t>1.2</w:t>
      </w:r>
      <w:r w:rsidR="008B6FBA" w:rsidRPr="00A95E20">
        <w:t xml:space="preserve">.2.1.  </w:t>
      </w:r>
      <w:r w:rsidR="006F2A3F" w:rsidRPr="00A95E20">
        <w:t xml:space="preserve">Срок </w:t>
      </w:r>
      <w:r w:rsidR="007D2511" w:rsidRPr="00A95E20">
        <w:t>поставки товара</w:t>
      </w:r>
      <w:r w:rsidR="006F2A3F" w:rsidRPr="00A95E20">
        <w:t xml:space="preserve">  </w:t>
      </w:r>
      <w:r w:rsidR="006F2A3F" w:rsidRPr="00A95E20">
        <w:rPr>
          <w:b/>
        </w:rPr>
        <w:t>–</w:t>
      </w:r>
      <w:r w:rsidR="006F2A3F" w:rsidRPr="00A95E20">
        <w:t xml:space="preserve">  </w:t>
      </w:r>
      <w:r w:rsidR="007D2511" w:rsidRPr="00A95E20">
        <w:t>не позднее 20.11.2016</w:t>
      </w:r>
      <w:r w:rsidR="006F2A3F" w:rsidRPr="00A95E20">
        <w:t xml:space="preserve">. </w:t>
      </w:r>
    </w:p>
    <w:p w:rsidR="006F2A3F" w:rsidRPr="00A95E20" w:rsidRDefault="006F2A3F" w:rsidP="006F2A3F">
      <w:pPr>
        <w:ind w:firstLine="709"/>
        <w:jc w:val="both"/>
      </w:pPr>
      <w:r w:rsidRPr="00A95E20">
        <w:t xml:space="preserve">Место </w:t>
      </w:r>
      <w:r w:rsidR="007D2511" w:rsidRPr="00A95E20">
        <w:t>поставки товара</w:t>
      </w:r>
      <w:r w:rsidRPr="00A95E20">
        <w:t xml:space="preserve"> – г. Хабаровск, ул. Шеронова 56</w:t>
      </w:r>
      <w:r w:rsidR="007D2511" w:rsidRPr="00A95E20">
        <w:t>а</w:t>
      </w:r>
      <w:r w:rsidRPr="00A95E20">
        <w:t>.</w:t>
      </w:r>
    </w:p>
    <w:p w:rsidR="008B6FBA" w:rsidRPr="00A95E20" w:rsidRDefault="00CF29A2" w:rsidP="006F2A3F">
      <w:pPr>
        <w:ind w:firstLine="709"/>
        <w:jc w:val="both"/>
      </w:pPr>
      <w:r w:rsidRPr="00A95E20">
        <w:t>1.2</w:t>
      </w:r>
      <w:r w:rsidR="008B6FBA" w:rsidRPr="00A95E20">
        <w:t xml:space="preserve">.2.2. Форма, сроки и порядок оплаты: </w:t>
      </w:r>
    </w:p>
    <w:p w:rsidR="007D2511" w:rsidRPr="00A95E20" w:rsidRDefault="007D2511" w:rsidP="007D2511">
      <w:pPr>
        <w:ind w:firstLine="709"/>
        <w:jc w:val="both"/>
      </w:pPr>
      <w:r w:rsidRPr="00A95E20">
        <w:t xml:space="preserve">Заказчик обязуется </w:t>
      </w:r>
      <w:proofErr w:type="gramStart"/>
      <w:r w:rsidRPr="00A95E20">
        <w:t>оплатить стоимость поставленного</w:t>
      </w:r>
      <w:proofErr w:type="gramEnd"/>
      <w:r w:rsidRPr="00A95E20">
        <w:t xml:space="preserve"> товара после приемки товара в течение 15 (пятнадцати) рабочих дней с момента подписания Сторонами товарной накладной и получения Заказчиком полного комплекта относящихся к товару документов.</w:t>
      </w:r>
    </w:p>
    <w:p w:rsidR="007D2511" w:rsidRPr="00A95E20" w:rsidRDefault="007D2511" w:rsidP="008B6FBA">
      <w:pPr>
        <w:ind w:firstLine="709"/>
        <w:jc w:val="both"/>
      </w:pPr>
    </w:p>
    <w:p w:rsidR="008B6FBA" w:rsidRPr="00A95E20" w:rsidRDefault="008B6FBA" w:rsidP="008B6FBA">
      <w:pPr>
        <w:ind w:firstLine="709"/>
        <w:jc w:val="both"/>
      </w:pPr>
      <w:r w:rsidRPr="00A95E20">
        <w:t>1.</w:t>
      </w:r>
      <w:r w:rsidR="00CF29A2" w:rsidRPr="00A95E20">
        <w:t>2</w:t>
      </w:r>
      <w:r w:rsidRPr="00A95E20">
        <w:t>.2.3. Сведения о начальной (максимальной) цене договора (цене лота).</w:t>
      </w:r>
    </w:p>
    <w:p w:rsidR="008B6FBA" w:rsidRPr="00A95E20" w:rsidRDefault="008B6FBA" w:rsidP="008B6FBA">
      <w:pPr>
        <w:ind w:firstLine="709"/>
        <w:jc w:val="both"/>
      </w:pPr>
      <w:r w:rsidRPr="00A95E20">
        <w:t>Начальная (максимальная) цена по договору составляет –  </w:t>
      </w:r>
      <w:r w:rsidR="00A95E20" w:rsidRPr="00A95E20">
        <w:t>1 551 214</w:t>
      </w:r>
      <w:r w:rsidRPr="00A95E20">
        <w:t xml:space="preserve"> рублей (</w:t>
      </w:r>
      <w:r w:rsidR="00A95E20" w:rsidRPr="00A95E20">
        <w:t>один миллион пятьсот пятьдесят одна тысяча двести четырнадцать</w:t>
      </w:r>
      <w:r w:rsidRPr="00A95E20">
        <w:t>)</w:t>
      </w:r>
      <w:r w:rsidR="00A95E20" w:rsidRPr="00A95E20">
        <w:t xml:space="preserve"> рублей</w:t>
      </w:r>
      <w:r w:rsidR="00A05553" w:rsidRPr="00A95E20">
        <w:t xml:space="preserve"> </w:t>
      </w:r>
      <w:r w:rsidR="00A95E20" w:rsidRPr="00A95E20">
        <w:t>69</w:t>
      </w:r>
      <w:r w:rsidRPr="00A95E20">
        <w:t xml:space="preserve"> копеек без учета НДС 18%. (</w:t>
      </w:r>
      <w:r w:rsidR="00A95E20" w:rsidRPr="00A95E20">
        <w:t>1 830 433,33</w:t>
      </w:r>
      <w:r w:rsidRPr="00A95E20">
        <w:t xml:space="preserve"> руб. с НДС</w:t>
      </w:r>
      <w:r w:rsidR="00A05553" w:rsidRPr="00A95E20">
        <w:t xml:space="preserve"> 18%</w:t>
      </w:r>
      <w:r w:rsidRPr="00A95E20">
        <w:t>).</w:t>
      </w:r>
    </w:p>
    <w:p w:rsidR="008B6FBA" w:rsidRPr="00A95E20" w:rsidRDefault="008B6FBA" w:rsidP="008B6FBA">
      <w:pPr>
        <w:jc w:val="both"/>
      </w:pPr>
      <w:r w:rsidRPr="00A95E20">
        <w:tab/>
        <w:t>1.</w:t>
      </w:r>
      <w:r w:rsidR="00CF29A2" w:rsidRPr="00A95E20">
        <w:t>2</w:t>
      </w:r>
      <w:r w:rsidRPr="00A95E20">
        <w:t xml:space="preserve">.2.4. Порядок формирования цены договора (цены лота). </w:t>
      </w:r>
    </w:p>
    <w:p w:rsidR="006F2A3F" w:rsidRPr="006F2A3F" w:rsidRDefault="006F2A3F" w:rsidP="006F2A3F">
      <w:pPr>
        <w:ind w:firstLine="709"/>
        <w:jc w:val="both"/>
      </w:pPr>
      <w:r w:rsidRPr="00A95E20">
        <w:t xml:space="preserve">Начальная (максимальная) цена по договору включает в себя </w:t>
      </w:r>
      <w:r w:rsidRPr="00A95E20">
        <w:rPr>
          <w:bCs/>
        </w:rPr>
        <w:t xml:space="preserve">все </w:t>
      </w:r>
      <w:proofErr w:type="gramStart"/>
      <w:r w:rsidRPr="00A95E20">
        <w:rPr>
          <w:bCs/>
        </w:rPr>
        <w:t>расходы</w:t>
      </w:r>
      <w:proofErr w:type="gramEnd"/>
      <w:r w:rsidRPr="00A95E20">
        <w:rPr>
          <w:bCs/>
        </w:rPr>
        <w:t xml:space="preserve"> связанные с </w:t>
      </w:r>
      <w:r w:rsidR="00A95E20" w:rsidRPr="00A95E20">
        <w:rPr>
          <w:bCs/>
        </w:rPr>
        <w:t>поставкой товара</w:t>
      </w:r>
      <w:r w:rsidRPr="00A95E20">
        <w:t>, все налоги, сборы, пошлины, другие обязательные платежи и все иные расходы Участника/Победителя, связанные с исполнением договора.</w:t>
      </w:r>
    </w:p>
    <w:p w:rsidR="008B6FBA" w:rsidRPr="00A8035E" w:rsidRDefault="008B6FBA" w:rsidP="008B6FBA">
      <w:pPr>
        <w:ind w:firstLine="709"/>
        <w:jc w:val="both"/>
      </w:pPr>
    </w:p>
    <w:p w:rsidR="00625FBB" w:rsidRPr="00154090" w:rsidRDefault="00A33061" w:rsidP="00A33061">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0B34D3" w:rsidP="006B6BE7">
      <w:pPr>
        <w:pStyle w:val="2"/>
        <w:numPr>
          <w:ilvl w:val="1"/>
          <w:numId w:val="7"/>
        </w:numPr>
        <w:tabs>
          <w:tab w:val="left" w:pos="567"/>
        </w:tabs>
        <w:spacing w:before="0" w:after="0"/>
        <w:ind w:hanging="528"/>
        <w:jc w:val="both"/>
        <w:rPr>
          <w:rFonts w:ascii="Times New Roman" w:hAnsi="Times New Roman" w:cs="Times New Roman"/>
          <w:i w:val="0"/>
          <w:sz w:val="24"/>
          <w:szCs w:val="24"/>
        </w:rPr>
      </w:pPr>
      <w:r>
        <w:rPr>
          <w:rFonts w:ascii="Times New Roman" w:hAnsi="Times New Roman" w:cs="Times New Roman"/>
          <w:i w:val="0"/>
          <w:sz w:val="24"/>
          <w:szCs w:val="24"/>
        </w:rPr>
        <w:t>Претен</w:t>
      </w:r>
      <w:r w:rsidR="00BC50E6" w:rsidRPr="00154090">
        <w:rPr>
          <w:rFonts w:ascii="Times New Roman" w:hAnsi="Times New Roman" w:cs="Times New Roman"/>
          <w:i w:val="0"/>
          <w:sz w:val="24"/>
          <w:szCs w:val="24"/>
        </w:rPr>
        <w:t>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1B0AA9" w:rsidRPr="00154090" w:rsidRDefault="001B0AA9" w:rsidP="00EA280B">
      <w:pPr>
        <w:ind w:hanging="528"/>
      </w:pPr>
    </w:p>
    <w:p w:rsidR="00BC50E6" w:rsidRPr="00154090" w:rsidRDefault="000B34D3" w:rsidP="006B6BE7">
      <w:pPr>
        <w:pStyle w:val="120"/>
        <w:numPr>
          <w:ilvl w:val="1"/>
          <w:numId w:val="4"/>
        </w:numPr>
        <w:ind w:left="0" w:firstLine="567"/>
        <w:rPr>
          <w:sz w:val="24"/>
          <w:szCs w:val="24"/>
        </w:rPr>
      </w:pPr>
      <w:proofErr w:type="gramStart"/>
      <w:r>
        <w:rPr>
          <w:sz w:val="24"/>
          <w:szCs w:val="24"/>
        </w:rPr>
        <w:t>Претен</w:t>
      </w:r>
      <w:r w:rsidR="00BC50E6" w:rsidRPr="00154090">
        <w:rPr>
          <w:sz w:val="24"/>
          <w:szCs w:val="24"/>
        </w:rPr>
        <w:t xml:space="preserve">дентом на участие в </w:t>
      </w:r>
      <w:r w:rsidR="00626DAF">
        <w:rPr>
          <w:sz w:val="24"/>
          <w:szCs w:val="24"/>
        </w:rPr>
        <w:t>запросе котировок</w:t>
      </w:r>
      <w:r w:rsidR="00BC50E6" w:rsidRPr="00154090">
        <w:rPr>
          <w:sz w:val="24"/>
          <w:szCs w:val="24"/>
        </w:rPr>
        <w:t xml:space="preserve"> признается любое юридическое лицо или несколько юридических лиц, выступающих на стороне одного </w:t>
      </w:r>
      <w:r>
        <w:rPr>
          <w:sz w:val="24"/>
          <w:szCs w:val="24"/>
        </w:rPr>
        <w:t>Претен</w:t>
      </w:r>
      <w:r w:rsidR="00BC50E6" w:rsidRPr="00154090">
        <w:rPr>
          <w:sz w:val="24"/>
          <w:szCs w:val="24"/>
        </w:rPr>
        <w:t xml:space="preserve">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Pr>
          <w:sz w:val="24"/>
          <w:szCs w:val="24"/>
        </w:rPr>
        <w:t>Претен</w:t>
      </w:r>
      <w:r w:rsidR="00BC50E6" w:rsidRPr="00154090">
        <w:rPr>
          <w:sz w:val="24"/>
          <w:szCs w:val="24"/>
        </w:rPr>
        <w:t xml:space="preserve">дента, в том числе индивидуальный предприниматель или несколько индивидуальных предпринимателей, выступающих на стороне одного </w:t>
      </w:r>
      <w:r>
        <w:rPr>
          <w:sz w:val="24"/>
          <w:szCs w:val="24"/>
        </w:rPr>
        <w:t>Претен</w:t>
      </w:r>
      <w:r w:rsidR="00BC50E6" w:rsidRPr="00154090">
        <w:rPr>
          <w:sz w:val="24"/>
          <w:szCs w:val="24"/>
        </w:rPr>
        <w:t>дента, которые подали</w:t>
      </w:r>
      <w:proofErr w:type="gramEnd"/>
      <w:r w:rsidR="00BC50E6" w:rsidRPr="00154090">
        <w:rPr>
          <w:sz w:val="24"/>
          <w:szCs w:val="24"/>
        </w:rPr>
        <w:t xml:space="preserve"> </w:t>
      </w:r>
      <w:r w:rsidR="00F51B10">
        <w:rPr>
          <w:sz w:val="24"/>
          <w:szCs w:val="24"/>
        </w:rPr>
        <w:t>котировочную заявк</w:t>
      </w:r>
      <w:r w:rsidR="00BC50E6" w:rsidRPr="00154090">
        <w:rPr>
          <w:sz w:val="24"/>
          <w:szCs w:val="24"/>
        </w:rPr>
        <w:t xml:space="preserve">у на участие в </w:t>
      </w:r>
      <w:r w:rsidR="00626DAF" w:rsidRPr="00626DAF">
        <w:rPr>
          <w:sz w:val="24"/>
          <w:szCs w:val="24"/>
        </w:rPr>
        <w:t>запросе котировок</w:t>
      </w:r>
      <w:r w:rsidR="00BC50E6" w:rsidRPr="00154090">
        <w:rPr>
          <w:sz w:val="24"/>
          <w:szCs w:val="24"/>
        </w:rPr>
        <w:t>.</w:t>
      </w:r>
    </w:p>
    <w:p w:rsidR="00F65958" w:rsidRPr="00154090" w:rsidRDefault="000B34D3" w:rsidP="006B6BE7">
      <w:pPr>
        <w:pStyle w:val="120"/>
        <w:numPr>
          <w:ilvl w:val="1"/>
          <w:numId w:val="4"/>
        </w:numPr>
        <w:ind w:left="0" w:firstLine="567"/>
        <w:rPr>
          <w:sz w:val="24"/>
          <w:szCs w:val="24"/>
        </w:rPr>
      </w:pPr>
      <w:r>
        <w:rPr>
          <w:sz w:val="24"/>
          <w:szCs w:val="24"/>
        </w:rPr>
        <w:t>Претен</w:t>
      </w:r>
      <w:r w:rsidR="00F65958" w:rsidRPr="00154090">
        <w:rPr>
          <w:sz w:val="24"/>
          <w:szCs w:val="24"/>
        </w:rPr>
        <w:t xml:space="preserve">дент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B47896">
        <w:rPr>
          <w:sz w:val="24"/>
          <w:szCs w:val="24"/>
        </w:rPr>
        <w:t>Заказ</w:t>
      </w:r>
      <w:r w:rsidR="00F65958" w:rsidRPr="00154090">
        <w:rPr>
          <w:sz w:val="24"/>
          <w:szCs w:val="24"/>
        </w:rPr>
        <w:t xml:space="preserve">чик не несет никакой ответственности по расходам и убыткам, понесенным </w:t>
      </w:r>
      <w:r>
        <w:rPr>
          <w:sz w:val="24"/>
          <w:szCs w:val="24"/>
        </w:rPr>
        <w:t>Претен</w:t>
      </w:r>
      <w:r w:rsidR="00F65958" w:rsidRPr="00154090">
        <w:rPr>
          <w:sz w:val="24"/>
          <w:szCs w:val="24"/>
        </w:rPr>
        <w:t xml:space="preserve">дентами в связи с их участием в </w:t>
      </w:r>
      <w:r w:rsidR="00626DAF" w:rsidRPr="00626DAF">
        <w:rPr>
          <w:sz w:val="24"/>
          <w:szCs w:val="24"/>
        </w:rPr>
        <w:t>запросе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0B34D3">
        <w:rPr>
          <w:sz w:val="24"/>
          <w:szCs w:val="24"/>
        </w:rPr>
        <w:t>Претен</w:t>
      </w:r>
      <w:r w:rsidRPr="00154090">
        <w:rPr>
          <w:sz w:val="24"/>
          <w:szCs w:val="24"/>
        </w:rPr>
        <w:t xml:space="preserve">дентами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0B34D3">
        <w:t>Претен</w:t>
      </w:r>
      <w:r w:rsidRPr="00154090">
        <w:t xml:space="preserve">денты, соответствующие требованиям </w:t>
      </w:r>
      <w:r w:rsidR="00D25EBB" w:rsidRPr="00320442">
        <w:t>под</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626DAF" w:rsidRPr="00626DAF">
        <w:t>запрос</w:t>
      </w:r>
      <w:r w:rsidR="00DD7894">
        <w:t>а</w:t>
      </w:r>
      <w:r w:rsidR="00626DAF" w:rsidRPr="00626DAF">
        <w:t xml:space="preserve"> котировок </w:t>
      </w:r>
      <w:r w:rsidRPr="00154090">
        <w:t xml:space="preserve">признается </w:t>
      </w:r>
      <w:r w:rsidR="000B34D3">
        <w:t>Претен</w:t>
      </w:r>
      <w:r w:rsidRPr="00154090">
        <w:t>дент, соответствующий требованиям, установленным Заказчиком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626DAF" w:rsidRPr="00626DAF">
        <w:t>запросе котировок</w:t>
      </w:r>
      <w:r w:rsidRPr="00154090">
        <w:t>.</w:t>
      </w:r>
    </w:p>
    <w:p w:rsidR="00F65958" w:rsidRPr="00154090" w:rsidRDefault="00626DAF" w:rsidP="006B6BE7">
      <w:pPr>
        <w:pStyle w:val="a6"/>
        <w:numPr>
          <w:ilvl w:val="1"/>
          <w:numId w:val="4"/>
        </w:numPr>
        <w:ind w:left="0" w:firstLine="567"/>
        <w:jc w:val="both"/>
      </w:pPr>
      <w:r>
        <w:lastRenderedPageBreak/>
        <w:t>Котировочные</w:t>
      </w:r>
      <w:r w:rsidR="00F65958" w:rsidRPr="00154090">
        <w:t xml:space="preserve"> заявки рассматриваются как обязательства </w:t>
      </w:r>
      <w:r w:rsidR="007B0FE4">
        <w:t>Участн</w:t>
      </w:r>
      <w:r w:rsidR="00F65958" w:rsidRPr="00154090">
        <w:t xml:space="preserve">иков. Заказчик вправе требовать от победителя </w:t>
      </w:r>
      <w:r w:rsidRPr="00626DAF">
        <w:t>запрос</w:t>
      </w:r>
      <w:r w:rsidR="00DD7894">
        <w:t>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557327" w:rsidRPr="00BA78F1" w:rsidRDefault="00EA280B" w:rsidP="00204472">
      <w:pPr>
        <w:pStyle w:val="3"/>
        <w:spacing w:before="0" w:after="0"/>
        <w:ind w:firstLine="708"/>
        <w:jc w:val="both"/>
      </w:pPr>
      <w:r w:rsidRPr="00BA78F1">
        <w:rPr>
          <w:rFonts w:ascii="Times New Roman" w:hAnsi="Times New Roman" w:cs="Times New Roman"/>
          <w:sz w:val="24"/>
          <w:szCs w:val="24"/>
        </w:rPr>
        <w:t xml:space="preserve">2.2  </w:t>
      </w:r>
      <w:r w:rsidR="000B34D3" w:rsidRPr="00BA78F1">
        <w:rPr>
          <w:rFonts w:ascii="Times New Roman" w:hAnsi="Times New Roman" w:cs="Times New Roman"/>
          <w:sz w:val="24"/>
          <w:szCs w:val="24"/>
        </w:rPr>
        <w:t>Претен</w:t>
      </w:r>
      <w:r w:rsidRPr="00BA78F1">
        <w:rPr>
          <w:rFonts w:ascii="Times New Roman" w:hAnsi="Times New Roman" w:cs="Times New Roman"/>
          <w:sz w:val="24"/>
          <w:szCs w:val="24"/>
        </w:rPr>
        <w:t>дент</w:t>
      </w:r>
      <w:r w:rsidR="00BB6E23" w:rsidRPr="00BA78F1">
        <w:rPr>
          <w:rFonts w:ascii="Times New Roman" w:hAnsi="Times New Roman" w:cs="Times New Roman"/>
          <w:sz w:val="24"/>
          <w:szCs w:val="24"/>
        </w:rPr>
        <w:t>,</w:t>
      </w:r>
      <w:r w:rsidRPr="00BA78F1">
        <w:rPr>
          <w:rFonts w:ascii="Times New Roman" w:hAnsi="Times New Roman" w:cs="Times New Roman"/>
          <w:sz w:val="24"/>
          <w:szCs w:val="24"/>
        </w:rPr>
        <w:t xml:space="preserve"> </w:t>
      </w:r>
      <w:r w:rsidR="002B5627" w:rsidRPr="00BA78F1">
        <w:rPr>
          <w:rFonts w:ascii="Times New Roman" w:hAnsi="Times New Roman" w:cs="Times New Roman"/>
          <w:sz w:val="24"/>
          <w:szCs w:val="24"/>
        </w:rPr>
        <w:t>на стороне которого выступает несколько лиц</w:t>
      </w:r>
      <w:r w:rsidR="0052753E" w:rsidRPr="00BA78F1">
        <w:rPr>
          <w:rFonts w:ascii="Times New Roman" w:hAnsi="Times New Roman" w:cs="Times New Roman"/>
          <w:sz w:val="24"/>
          <w:szCs w:val="24"/>
        </w:rPr>
        <w:t>, допущенных к участию</w:t>
      </w:r>
      <w:r w:rsidRPr="00BA78F1">
        <w:rPr>
          <w:rFonts w:ascii="Times New Roman" w:hAnsi="Times New Roman" w:cs="Times New Roman"/>
          <w:sz w:val="24"/>
          <w:szCs w:val="24"/>
        </w:rPr>
        <w:t xml:space="preserve"> </w:t>
      </w:r>
    </w:p>
    <w:p w:rsidR="00B65A0D" w:rsidRPr="00154090" w:rsidRDefault="0012603D" w:rsidP="006B6BE7">
      <w:pPr>
        <w:pStyle w:val="12"/>
        <w:numPr>
          <w:ilvl w:val="2"/>
          <w:numId w:val="8"/>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0B34D3">
        <w:rPr>
          <w:sz w:val="24"/>
          <w:szCs w:val="24"/>
        </w:rPr>
        <w:t>Претен</w:t>
      </w:r>
      <w:r w:rsidR="00EA280B" w:rsidRPr="00154090">
        <w:rPr>
          <w:sz w:val="24"/>
          <w:szCs w:val="24"/>
        </w:rPr>
        <w:t xml:space="preserve">дента </w:t>
      </w:r>
      <w:r w:rsidRPr="00154090">
        <w:rPr>
          <w:sz w:val="24"/>
          <w:szCs w:val="24"/>
        </w:rPr>
        <w:t xml:space="preserve"> соответствующая информация должна быть указана в </w:t>
      </w:r>
      <w:r w:rsidR="00F51B10">
        <w:rPr>
          <w:sz w:val="24"/>
          <w:szCs w:val="24"/>
        </w:rPr>
        <w:t>котировочной заявк</w:t>
      </w:r>
      <w:r w:rsidRPr="00154090">
        <w:rPr>
          <w:sz w:val="24"/>
          <w:szCs w:val="24"/>
        </w:rPr>
        <w:t xml:space="preserve">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F51B10">
        <w:rPr>
          <w:sz w:val="24"/>
          <w:szCs w:val="24"/>
        </w:rPr>
        <w:t>котировочной заявк</w:t>
      </w:r>
      <w:r w:rsidR="008A5FFD" w:rsidRPr="00154090">
        <w:rPr>
          <w:sz w:val="24"/>
          <w:szCs w:val="24"/>
        </w:rPr>
        <w:t xml:space="preserve">е, </w:t>
      </w:r>
      <w:r w:rsidR="000B34D3">
        <w:rPr>
          <w:sz w:val="24"/>
          <w:szCs w:val="24"/>
        </w:rPr>
        <w:t>Претен</w:t>
      </w:r>
      <w:r w:rsidR="00EA280B" w:rsidRPr="00154090">
        <w:rPr>
          <w:sz w:val="24"/>
          <w:szCs w:val="24"/>
        </w:rPr>
        <w:t xml:space="preserve">дент </w:t>
      </w:r>
      <w:r w:rsidR="008A5FFD" w:rsidRPr="00154090">
        <w:rPr>
          <w:sz w:val="24"/>
          <w:szCs w:val="24"/>
        </w:rPr>
        <w:t xml:space="preserve">считается подавшим </w:t>
      </w:r>
      <w:r w:rsidR="0006163F">
        <w:rPr>
          <w:sz w:val="24"/>
          <w:szCs w:val="24"/>
        </w:rPr>
        <w:t>котировочную заявк</w:t>
      </w:r>
      <w:r w:rsidR="008A5FFD" w:rsidRPr="00154090">
        <w:rPr>
          <w:sz w:val="24"/>
          <w:szCs w:val="24"/>
        </w:rPr>
        <w:t xml:space="preserve">у от своего имени и действующим в своих интересах. </w:t>
      </w:r>
    </w:p>
    <w:p w:rsidR="00B65A0D" w:rsidRPr="00154090" w:rsidRDefault="0012603D" w:rsidP="006B6BE7">
      <w:pPr>
        <w:pStyle w:val="12"/>
        <w:numPr>
          <w:ilvl w:val="2"/>
          <w:numId w:val="8"/>
        </w:numPr>
        <w:ind w:left="0" w:firstLine="709"/>
        <w:rPr>
          <w:sz w:val="24"/>
          <w:szCs w:val="24"/>
        </w:rPr>
      </w:pPr>
      <w:proofErr w:type="gramStart"/>
      <w:r w:rsidRPr="00154090">
        <w:rPr>
          <w:sz w:val="24"/>
          <w:szCs w:val="24"/>
        </w:rPr>
        <w:t xml:space="preserve">В составе </w:t>
      </w:r>
      <w:r w:rsidR="0006163F">
        <w:rPr>
          <w:sz w:val="24"/>
          <w:szCs w:val="24"/>
        </w:rPr>
        <w:t>котировочной заявк</w:t>
      </w:r>
      <w:r w:rsidRPr="00154090">
        <w:rPr>
          <w:sz w:val="24"/>
          <w:szCs w:val="24"/>
        </w:rPr>
        <w:t>и</w:t>
      </w:r>
      <w:r w:rsidR="00EA280B" w:rsidRPr="00154090">
        <w:rPr>
          <w:sz w:val="24"/>
          <w:szCs w:val="24"/>
        </w:rPr>
        <w:t xml:space="preserve"> </w:t>
      </w:r>
      <w:r w:rsidR="000B34D3">
        <w:rPr>
          <w:sz w:val="24"/>
          <w:szCs w:val="24"/>
        </w:rPr>
        <w:t>Претен</w:t>
      </w:r>
      <w:r w:rsidR="00EA280B" w:rsidRPr="00154090">
        <w:rPr>
          <w:sz w:val="24"/>
          <w:szCs w:val="24"/>
        </w:rPr>
        <w:t>дента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0B34D3">
        <w:rPr>
          <w:sz w:val="24"/>
          <w:szCs w:val="24"/>
        </w:rPr>
        <w:t>Претен</w:t>
      </w:r>
      <w:r w:rsidR="00EA280B" w:rsidRPr="00154090">
        <w:rPr>
          <w:sz w:val="24"/>
          <w:szCs w:val="24"/>
        </w:rPr>
        <w:t>дента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154090">
        <w:rPr>
          <w:sz w:val="24"/>
          <w:szCs w:val="24"/>
        </w:rPr>
        <w:t>предусмотренным</w:t>
      </w:r>
      <w:r w:rsidRPr="00154090">
        <w:rPr>
          <w:sz w:val="24"/>
          <w:szCs w:val="24"/>
        </w:rPr>
        <w:t xml:space="preserve"> </w:t>
      </w:r>
      <w:r w:rsidR="00067FB8" w:rsidRPr="00320442">
        <w:rPr>
          <w:sz w:val="24"/>
          <w:szCs w:val="24"/>
        </w:rPr>
        <w:t>под</w:t>
      </w:r>
      <w:r w:rsidRPr="00320442">
        <w:rPr>
          <w:sz w:val="24"/>
          <w:szCs w:val="24"/>
        </w:rPr>
        <w:t>пункт</w:t>
      </w:r>
      <w:r w:rsidR="00A54E90" w:rsidRPr="00320442">
        <w:rPr>
          <w:sz w:val="24"/>
          <w:szCs w:val="24"/>
        </w:rPr>
        <w:t>ом</w:t>
      </w:r>
      <w:r w:rsidRPr="00320442">
        <w:rPr>
          <w:sz w:val="24"/>
          <w:szCs w:val="24"/>
        </w:rPr>
        <w:t xml:space="preserve"> </w:t>
      </w:r>
      <w:r w:rsidR="00320442" w:rsidRPr="00320442">
        <w:rPr>
          <w:sz w:val="24"/>
          <w:szCs w:val="24"/>
        </w:rPr>
        <w:t>2.5.1.</w:t>
      </w:r>
      <w:r w:rsidR="00CF29A2">
        <w:rPr>
          <w:sz w:val="24"/>
          <w:szCs w:val="24"/>
        </w:rPr>
        <w:t>6.</w:t>
      </w:r>
      <w:r w:rsidR="00320442" w:rsidRPr="00320442">
        <w:rPr>
          <w:sz w:val="24"/>
          <w:szCs w:val="24"/>
        </w:rPr>
        <w:t xml:space="preserve">  </w:t>
      </w:r>
      <w:r w:rsidR="001346A0" w:rsidRPr="00320442">
        <w:rPr>
          <w:sz w:val="24"/>
          <w:szCs w:val="24"/>
        </w:rPr>
        <w:t>котировочной</w:t>
      </w:r>
      <w:r w:rsidR="00320442">
        <w:rPr>
          <w:sz w:val="24"/>
          <w:szCs w:val="24"/>
        </w:rPr>
        <w:t xml:space="preserve"> документации</w:t>
      </w:r>
      <w:r w:rsidR="008A5FFD" w:rsidRPr="00154090">
        <w:rPr>
          <w:sz w:val="24"/>
          <w:szCs w:val="24"/>
        </w:rPr>
        <w:t>.</w:t>
      </w:r>
      <w:proofErr w:type="gramEnd"/>
    </w:p>
    <w:p w:rsidR="00B65A0D" w:rsidRPr="00154090" w:rsidRDefault="000B34D3" w:rsidP="006B6BE7">
      <w:pPr>
        <w:pStyle w:val="12"/>
        <w:numPr>
          <w:ilvl w:val="2"/>
          <w:numId w:val="8"/>
        </w:numPr>
        <w:ind w:left="0" w:firstLine="709"/>
        <w:rPr>
          <w:sz w:val="24"/>
          <w:szCs w:val="24"/>
        </w:rPr>
      </w:pPr>
      <w:r>
        <w:rPr>
          <w:sz w:val="24"/>
          <w:szCs w:val="24"/>
        </w:rPr>
        <w:t>Претен</w:t>
      </w:r>
      <w:r w:rsidR="00EA280B" w:rsidRPr="00154090">
        <w:rPr>
          <w:sz w:val="24"/>
          <w:szCs w:val="24"/>
        </w:rPr>
        <w:t>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Pr>
          <w:sz w:val="24"/>
          <w:szCs w:val="24"/>
        </w:rPr>
        <w:t>Претен</w:t>
      </w:r>
      <w:r w:rsidR="00EA280B" w:rsidRPr="00154090">
        <w:rPr>
          <w:sz w:val="24"/>
          <w:szCs w:val="24"/>
        </w:rPr>
        <w:t>дента</w:t>
      </w:r>
      <w:r w:rsidR="0012603D" w:rsidRPr="00154090">
        <w:rPr>
          <w:sz w:val="24"/>
          <w:szCs w:val="24"/>
        </w:rPr>
        <w:t xml:space="preserve">, в совокупности) должен соответствовать квалификационным требованиям </w:t>
      </w:r>
      <w:r w:rsidR="001346A0">
        <w:rPr>
          <w:sz w:val="24"/>
          <w:szCs w:val="24"/>
        </w:rPr>
        <w:t>котировочной</w:t>
      </w:r>
      <w:r w:rsidR="0012603D" w:rsidRPr="00154090">
        <w:rPr>
          <w:sz w:val="24"/>
          <w:szCs w:val="24"/>
        </w:rPr>
        <w:t xml:space="preserve"> документации, а</w:t>
      </w:r>
      <w:r w:rsidR="0006163F">
        <w:rPr>
          <w:sz w:val="24"/>
          <w:szCs w:val="24"/>
        </w:rPr>
        <w:t xml:space="preserve"> котировочная</w:t>
      </w:r>
      <w:r w:rsidR="0012603D" w:rsidRPr="00154090">
        <w:rPr>
          <w:sz w:val="24"/>
          <w:szCs w:val="24"/>
        </w:rPr>
        <w:t xml:space="preserve"> заявка такого </w:t>
      </w:r>
      <w:r>
        <w:rPr>
          <w:sz w:val="24"/>
          <w:szCs w:val="24"/>
        </w:rPr>
        <w:t>Претен</w:t>
      </w:r>
      <w:r w:rsidR="00EA280B" w:rsidRPr="00154090">
        <w:rPr>
          <w:sz w:val="24"/>
          <w:szCs w:val="24"/>
        </w:rPr>
        <w:t>дента</w:t>
      </w:r>
      <w:r w:rsidR="0012603D" w:rsidRPr="00154090">
        <w:rPr>
          <w:sz w:val="24"/>
          <w:szCs w:val="24"/>
        </w:rPr>
        <w:t xml:space="preserve"> должна соответствовать требованиям технического задания.</w:t>
      </w:r>
    </w:p>
    <w:p w:rsidR="0012603D" w:rsidRPr="00320442" w:rsidRDefault="000B34D3" w:rsidP="006B6BE7">
      <w:pPr>
        <w:pStyle w:val="12"/>
        <w:numPr>
          <w:ilvl w:val="2"/>
          <w:numId w:val="8"/>
        </w:numPr>
        <w:ind w:left="0" w:firstLine="709"/>
        <w:rPr>
          <w:sz w:val="24"/>
          <w:szCs w:val="24"/>
        </w:rPr>
      </w:pPr>
      <w:r>
        <w:rPr>
          <w:sz w:val="24"/>
          <w:szCs w:val="24"/>
        </w:rPr>
        <w:t>Претен</w:t>
      </w:r>
      <w:r w:rsidR="00EA280B" w:rsidRPr="00154090">
        <w:rPr>
          <w:sz w:val="24"/>
          <w:szCs w:val="24"/>
        </w:rPr>
        <w:t>дент</w:t>
      </w:r>
      <w:r w:rsidR="00BB6E23" w:rsidRPr="00154090">
        <w:rPr>
          <w:sz w:val="24"/>
          <w:szCs w:val="24"/>
        </w:rPr>
        <w:t>,</w:t>
      </w:r>
      <w:r w:rsidR="00EA280B" w:rsidRPr="00154090">
        <w:rPr>
          <w:sz w:val="24"/>
          <w:szCs w:val="24"/>
        </w:rPr>
        <w:t xml:space="preserve"> </w:t>
      </w:r>
      <w:r w:rsidR="0012603D" w:rsidRPr="00154090">
        <w:rPr>
          <w:sz w:val="24"/>
          <w:szCs w:val="24"/>
        </w:rPr>
        <w:t xml:space="preserve">на стороне </w:t>
      </w:r>
      <w:r w:rsidR="0012603D" w:rsidRPr="00320442">
        <w:rPr>
          <w:sz w:val="24"/>
          <w:szCs w:val="24"/>
        </w:rPr>
        <w:t>которого выступает несколько лиц</w:t>
      </w:r>
      <w:r w:rsidR="007F0B19" w:rsidRPr="00320442">
        <w:rPr>
          <w:sz w:val="24"/>
          <w:szCs w:val="24"/>
        </w:rPr>
        <w:t>,</w:t>
      </w:r>
      <w:r w:rsidR="0012603D" w:rsidRPr="00320442">
        <w:rPr>
          <w:sz w:val="24"/>
          <w:szCs w:val="24"/>
        </w:rPr>
        <w:t xml:space="preserve"> должен представить в составе </w:t>
      </w:r>
      <w:r w:rsidR="0006163F">
        <w:rPr>
          <w:sz w:val="24"/>
          <w:szCs w:val="24"/>
        </w:rPr>
        <w:t xml:space="preserve">котировочной </w:t>
      </w:r>
      <w:r w:rsidR="0012603D" w:rsidRPr="00320442">
        <w:rPr>
          <w:sz w:val="24"/>
          <w:szCs w:val="24"/>
        </w:rPr>
        <w:t>заявки  все предусмотренные</w:t>
      </w:r>
      <w:r w:rsidR="00C41EC7" w:rsidRPr="00320442">
        <w:rPr>
          <w:sz w:val="24"/>
          <w:szCs w:val="24"/>
        </w:rPr>
        <w:t xml:space="preserve"> </w:t>
      </w:r>
      <w:r w:rsidR="0022385E" w:rsidRPr="00320442">
        <w:rPr>
          <w:sz w:val="24"/>
          <w:szCs w:val="24"/>
        </w:rPr>
        <w:t>под</w:t>
      </w:r>
      <w:r w:rsidR="00C41EC7" w:rsidRPr="00320442">
        <w:rPr>
          <w:sz w:val="24"/>
          <w:szCs w:val="24"/>
        </w:rPr>
        <w:t xml:space="preserve">пунктом </w:t>
      </w:r>
      <w:r w:rsidR="000F5593" w:rsidRPr="00320442">
        <w:rPr>
          <w:sz w:val="24"/>
          <w:szCs w:val="24"/>
        </w:rPr>
        <w:t>2.5.1.</w:t>
      </w:r>
      <w:r w:rsidR="00CF29A2">
        <w:rPr>
          <w:sz w:val="24"/>
          <w:szCs w:val="24"/>
        </w:rPr>
        <w:t>6</w:t>
      </w:r>
      <w:r w:rsidR="000F5593" w:rsidRPr="00320442">
        <w:rPr>
          <w:sz w:val="24"/>
          <w:szCs w:val="24"/>
        </w:rPr>
        <w:t>.</w:t>
      </w:r>
      <w:r w:rsidR="0012603D" w:rsidRPr="00320442">
        <w:rPr>
          <w:sz w:val="24"/>
          <w:szCs w:val="24"/>
        </w:rPr>
        <w:t xml:space="preserve"> </w:t>
      </w:r>
      <w:r w:rsidR="001346A0" w:rsidRPr="00320442">
        <w:rPr>
          <w:sz w:val="24"/>
          <w:szCs w:val="24"/>
        </w:rPr>
        <w:t>котировочной</w:t>
      </w:r>
      <w:r w:rsidR="0012603D" w:rsidRPr="00320442">
        <w:rPr>
          <w:sz w:val="24"/>
          <w:szCs w:val="24"/>
        </w:rPr>
        <w:t xml:space="preserve"> документацией документы, с учетом требований </w:t>
      </w:r>
      <w:r w:rsidR="0022385E" w:rsidRPr="00320442">
        <w:rPr>
          <w:sz w:val="24"/>
          <w:szCs w:val="24"/>
        </w:rPr>
        <w:t>под</w:t>
      </w:r>
      <w:r w:rsidR="0012603D" w:rsidRPr="00320442">
        <w:rPr>
          <w:sz w:val="24"/>
          <w:szCs w:val="24"/>
        </w:rPr>
        <w:t xml:space="preserve">пунктов </w:t>
      </w:r>
      <w:r w:rsidR="000F5593" w:rsidRPr="00320442">
        <w:rPr>
          <w:sz w:val="24"/>
          <w:szCs w:val="24"/>
        </w:rPr>
        <w:t xml:space="preserve">2.2.1.-2.2.3., 2.5.6 </w:t>
      </w:r>
      <w:r w:rsidR="00E30EDE" w:rsidRPr="00320442">
        <w:rPr>
          <w:sz w:val="24"/>
          <w:szCs w:val="24"/>
        </w:rPr>
        <w:t xml:space="preserve"> </w:t>
      </w:r>
      <w:r w:rsidR="001346A0" w:rsidRPr="00320442">
        <w:rPr>
          <w:sz w:val="24"/>
          <w:szCs w:val="24"/>
        </w:rPr>
        <w:t>котировочной</w:t>
      </w:r>
      <w:r w:rsidR="00E30EDE" w:rsidRPr="00320442">
        <w:rPr>
          <w:sz w:val="24"/>
          <w:szCs w:val="24"/>
        </w:rPr>
        <w:t xml:space="preserve"> документации</w:t>
      </w:r>
      <w:r w:rsidR="007F0B19" w:rsidRPr="00320442">
        <w:rPr>
          <w:sz w:val="24"/>
          <w:szCs w:val="24"/>
        </w:rPr>
        <w:t>.</w:t>
      </w:r>
    </w:p>
    <w:p w:rsidR="00557327" w:rsidRPr="00557327" w:rsidRDefault="00BB6E23" w:rsidP="00204472">
      <w:pPr>
        <w:pStyle w:val="3"/>
        <w:spacing w:before="0" w:after="0"/>
        <w:ind w:left="708"/>
        <w:jc w:val="both"/>
      </w:pPr>
      <w:r w:rsidRPr="00914DD6">
        <w:rPr>
          <w:rFonts w:ascii="Times New Roman" w:hAnsi="Times New Roman" w:cs="Times New Roman"/>
          <w:sz w:val="24"/>
          <w:szCs w:val="24"/>
        </w:rPr>
        <w:t xml:space="preserve">2.3    </w:t>
      </w:r>
      <w:r w:rsidR="002B5627" w:rsidRPr="00F854D3">
        <w:rPr>
          <w:rFonts w:ascii="Times New Roman" w:hAnsi="Times New Roman" w:cs="Times New Roman"/>
          <w:sz w:val="24"/>
          <w:szCs w:val="24"/>
        </w:rPr>
        <w:t>Требования к</w:t>
      </w:r>
      <w:r w:rsidR="00190BDE">
        <w:rPr>
          <w:rFonts w:ascii="Times New Roman" w:hAnsi="Times New Roman" w:cs="Times New Roman"/>
          <w:sz w:val="24"/>
          <w:szCs w:val="24"/>
        </w:rPr>
        <w:t xml:space="preserve"> </w:t>
      </w:r>
      <w:r w:rsidR="00DB697A">
        <w:rPr>
          <w:rFonts w:ascii="Times New Roman" w:hAnsi="Times New Roman" w:cs="Times New Roman"/>
          <w:sz w:val="24"/>
          <w:szCs w:val="24"/>
        </w:rPr>
        <w:t>у</w:t>
      </w:r>
      <w:r w:rsidR="002B5627" w:rsidRPr="00F854D3">
        <w:rPr>
          <w:rFonts w:ascii="Times New Roman" w:hAnsi="Times New Roman" w:cs="Times New Roman"/>
          <w:sz w:val="24"/>
          <w:szCs w:val="24"/>
        </w:rPr>
        <w:t>частникам</w:t>
      </w:r>
      <w:r w:rsidR="00DB697A">
        <w:rPr>
          <w:rFonts w:ascii="Times New Roman" w:hAnsi="Times New Roman" w:cs="Times New Roman"/>
          <w:sz w:val="24"/>
          <w:szCs w:val="24"/>
        </w:rPr>
        <w:t xml:space="preserve"> </w:t>
      </w:r>
      <w:r w:rsidR="001346A0" w:rsidRPr="001346A0">
        <w:rPr>
          <w:rFonts w:ascii="Times New Roman" w:hAnsi="Times New Roman" w:cs="Times New Roman"/>
          <w:sz w:val="24"/>
          <w:szCs w:val="24"/>
        </w:rPr>
        <w:t>запроса котировок</w:t>
      </w:r>
    </w:p>
    <w:p w:rsidR="007B56D4" w:rsidRDefault="008E5F46" w:rsidP="006B6BE7">
      <w:pPr>
        <w:pStyle w:val="a6"/>
        <w:numPr>
          <w:ilvl w:val="2"/>
          <w:numId w:val="9"/>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06163F">
        <w:t xml:space="preserve"> документации. Котировочная з</w:t>
      </w:r>
      <w:r w:rsidR="007B56D4" w:rsidRPr="00154090">
        <w:t xml:space="preserve">аявка </w:t>
      </w:r>
      <w:r w:rsidR="007B0FE4">
        <w:t>Участн</w:t>
      </w:r>
      <w:r w:rsidR="007B56D4" w:rsidRPr="00154090">
        <w:t>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06163F">
        <w:t>котировочной заявк</w:t>
      </w:r>
      <w:r w:rsidR="007B56D4" w:rsidRPr="00154090">
        <w:t xml:space="preserve">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Pr="00154090">
        <w:t>под</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7B0FE4">
        <w:rPr>
          <w:rFonts w:eastAsia="Times New Roman"/>
          <w:bCs/>
          <w:sz w:val="24"/>
        </w:rPr>
        <w:t>Участн</w:t>
      </w:r>
      <w:r w:rsidR="00497B55" w:rsidRPr="00154090">
        <w:rPr>
          <w:rFonts w:eastAsia="Times New Roman"/>
          <w:bCs/>
          <w:sz w:val="24"/>
        </w:rPr>
        <w:t>ика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CA55C1" w:rsidRPr="00154090">
        <w:rPr>
          <w:rFonts w:eastAsia="Times New Roman"/>
          <w:bCs/>
          <w:sz w:val="24"/>
        </w:rPr>
        <w:t>о</w:t>
      </w:r>
      <w:r w:rsidR="004D2F02" w:rsidRPr="00154090">
        <w:rPr>
          <w:rFonts w:eastAsia="Times New Roman"/>
          <w:bCs/>
          <w:sz w:val="24"/>
        </w:rPr>
        <w:t xml:space="preserve">тсутствие у </w:t>
      </w:r>
      <w:r w:rsidR="00900764">
        <w:rPr>
          <w:rFonts w:eastAsia="Times New Roman"/>
          <w:bCs/>
          <w:sz w:val="24"/>
        </w:rPr>
        <w:t>У</w:t>
      </w:r>
      <w:r w:rsidR="004D2F02" w:rsidRPr="00154090">
        <w:rPr>
          <w:rFonts w:eastAsia="Times New Roman"/>
          <w:bCs/>
          <w:sz w:val="24"/>
        </w:rPr>
        <w:t xml:space="preserve">частника </w:t>
      </w:r>
      <w:r w:rsidR="00B34B3E">
        <w:rPr>
          <w:rFonts w:eastAsia="Times New Roman"/>
          <w:bCs/>
          <w:sz w:val="24"/>
        </w:rPr>
        <w:t>запроса котировок</w:t>
      </w:r>
      <w:r w:rsidR="004D2F02" w:rsidRPr="00154090">
        <w:rPr>
          <w:rFonts w:eastAsia="Times New Roman"/>
          <w:bCs/>
          <w:sz w:val="24"/>
        </w:rPr>
        <w:t xml:space="preserve"> недоимки по налогам, сборам, задолженности по иным обязательным платежам в бюджеты бюджетной системы Российской Федерации (за исключен</w:t>
      </w:r>
      <w:r w:rsidR="000B2A62" w:rsidRPr="00154090">
        <w:rPr>
          <w:rFonts w:eastAsia="Times New Roman"/>
          <w:bCs/>
          <w:sz w:val="24"/>
        </w:rPr>
        <w:t>и</w:t>
      </w:r>
      <w:r w:rsidR="004D2F02" w:rsidRPr="00154090">
        <w:rPr>
          <w:rFonts w:eastAsia="Times New Roman"/>
          <w:bCs/>
          <w:sz w:val="24"/>
        </w:rPr>
        <w:t xml:space="preserve">ем сумм, по которым имеется вступившее в законную силу решение суда о признании обязанности </w:t>
      </w:r>
      <w:proofErr w:type="gramStart"/>
      <w:r w:rsidR="004D2F02" w:rsidRPr="00154090">
        <w:rPr>
          <w:rFonts w:eastAsia="Times New Roman"/>
          <w:bCs/>
          <w:sz w:val="24"/>
        </w:rPr>
        <w:t>заявителя</w:t>
      </w:r>
      <w:proofErr w:type="gramEnd"/>
      <w:r w:rsidR="004D2F02" w:rsidRPr="00154090">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0B2A62" w:rsidRPr="00154090">
        <w:rPr>
          <w:rFonts w:eastAsia="Times New Roman"/>
          <w:bCs/>
          <w:sz w:val="24"/>
        </w:rPr>
        <w:t>)</w:t>
      </w:r>
      <w:r w:rsidR="00A229F0">
        <w:rPr>
          <w:rFonts w:eastAsia="Times New Roman"/>
          <w:bCs/>
          <w:sz w:val="24"/>
        </w:rPr>
        <w:t xml:space="preserve">. </w:t>
      </w:r>
      <w:r w:rsidR="00A229F0" w:rsidRPr="00A229F0">
        <w:rPr>
          <w:rFonts w:eastAsia="Times New Roman"/>
          <w:bCs/>
          <w:sz w:val="24"/>
        </w:rPr>
        <w:t xml:space="preserve">Участник </w:t>
      </w:r>
      <w:r w:rsidR="00900764">
        <w:rPr>
          <w:rFonts w:eastAsia="Times New Roman"/>
          <w:bCs/>
          <w:sz w:val="24"/>
        </w:rPr>
        <w:t>запроса котировок</w:t>
      </w:r>
      <w:r w:rsidR="00A229F0" w:rsidRPr="00A229F0">
        <w:rPr>
          <w:rFonts w:eastAsia="Times New Roman"/>
          <w:bCs/>
          <w:sz w:val="24"/>
        </w:rPr>
        <w:t xml:space="preserve">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940B00">
        <w:rPr>
          <w:rFonts w:eastAsia="Times New Roman"/>
          <w:bCs/>
          <w:sz w:val="24"/>
        </w:rPr>
        <w:t>запросе котировок</w:t>
      </w:r>
      <w:r w:rsidR="00A229F0" w:rsidRPr="00A229F0">
        <w:rPr>
          <w:rFonts w:eastAsia="Times New Roman"/>
          <w:bCs/>
          <w:sz w:val="24"/>
        </w:rPr>
        <w:t xml:space="preserve"> в размере не более 1000 рублей.</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7B0FE4">
        <w:rPr>
          <w:rFonts w:eastAsia="Times New Roman"/>
          <w:bCs/>
          <w:sz w:val="24"/>
        </w:rPr>
        <w:t>Участн</w:t>
      </w:r>
      <w:r w:rsidR="0072649A" w:rsidRPr="00154090">
        <w:rPr>
          <w:rFonts w:eastAsia="Times New Roman"/>
          <w:bCs/>
          <w:sz w:val="24"/>
        </w:rPr>
        <w:t xml:space="preserve">ика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7B0FE4">
        <w:rPr>
          <w:rFonts w:eastAsia="Times New Roman"/>
          <w:bCs/>
          <w:sz w:val="24"/>
        </w:rPr>
        <w:t>Участн</w:t>
      </w:r>
      <w:r w:rsidR="0072649A" w:rsidRPr="00154090">
        <w:rPr>
          <w:rFonts w:eastAsia="Times New Roman"/>
          <w:bCs/>
          <w:sz w:val="24"/>
        </w:rPr>
        <w:t xml:space="preserve">ика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7B0FE4">
        <w:rPr>
          <w:rFonts w:eastAsia="Times New Roman"/>
          <w:bCs/>
          <w:sz w:val="24"/>
        </w:rPr>
        <w:t>Участн</w:t>
      </w:r>
      <w:r w:rsidR="0072649A" w:rsidRPr="00154090">
        <w:rPr>
          <w:rFonts w:eastAsia="Times New Roman"/>
          <w:bCs/>
          <w:sz w:val="24"/>
        </w:rPr>
        <w:t xml:space="preserve">ика в порядке, установленном Кодексом Российской Федерации об административных правонарушениях, на дату подачи </w:t>
      </w:r>
      <w:r w:rsidR="0006163F">
        <w:rPr>
          <w:rFonts w:eastAsia="Times New Roman"/>
          <w:bCs/>
          <w:sz w:val="24"/>
        </w:rPr>
        <w:t>котировочной заявк</w:t>
      </w:r>
      <w:r w:rsidR="0072649A" w:rsidRPr="00154090">
        <w:rPr>
          <w:rFonts w:eastAsia="Times New Roman"/>
          <w:bCs/>
          <w:sz w:val="24"/>
        </w:rPr>
        <w:t xml:space="preserve">и на участие в </w:t>
      </w:r>
      <w:r w:rsidR="001A3B7A">
        <w:rPr>
          <w:rFonts w:eastAsia="Times New Roman"/>
          <w:bCs/>
          <w:sz w:val="24"/>
        </w:rPr>
        <w:t>запросе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lastRenderedPageBreak/>
        <w:t xml:space="preserve">г)    </w:t>
      </w:r>
      <w:r w:rsidR="004D2F02" w:rsidRPr="00154090">
        <w:rPr>
          <w:rFonts w:eastAsia="Times New Roman"/>
          <w:bCs/>
          <w:sz w:val="24"/>
        </w:rPr>
        <w:t xml:space="preserve">отсутствие у </w:t>
      </w:r>
      <w:r w:rsidR="007B0FE4">
        <w:rPr>
          <w:rFonts w:eastAsia="Times New Roman"/>
          <w:bCs/>
          <w:sz w:val="24"/>
        </w:rPr>
        <w:t>Участн</w:t>
      </w:r>
      <w:r w:rsidR="004D2F02" w:rsidRPr="00154090">
        <w:rPr>
          <w:rFonts w:eastAsia="Times New Roman"/>
          <w:bCs/>
          <w:sz w:val="24"/>
        </w:rPr>
        <w:t xml:space="preserve">ика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7B0FE4">
        <w:rPr>
          <w:rFonts w:eastAsia="Times New Roman"/>
          <w:bCs/>
          <w:sz w:val="24"/>
        </w:rPr>
        <w:t>Участн</w:t>
      </w:r>
      <w:r w:rsidR="004D2F02" w:rsidRPr="00154090">
        <w:rPr>
          <w:rFonts w:eastAsia="Times New Roman"/>
          <w:bCs/>
          <w:sz w:val="24"/>
        </w:rPr>
        <w:t xml:space="preserve">ика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5F6497">
        <w:rPr>
          <w:rFonts w:eastAsia="Times New Roman"/>
          <w:bCs/>
          <w:sz w:val="24"/>
        </w:rPr>
        <w:t>поставкой товаров</w:t>
      </w:r>
      <w:r w:rsidR="004D2F02" w:rsidRPr="00154090">
        <w:rPr>
          <w:rFonts w:eastAsia="Times New Roman"/>
          <w:bCs/>
          <w:sz w:val="24"/>
        </w:rPr>
        <w:t>, яв</w:t>
      </w:r>
      <w:r w:rsidR="00D90606" w:rsidRPr="00154090">
        <w:rPr>
          <w:rFonts w:eastAsia="Times New Roman"/>
          <w:bCs/>
          <w:sz w:val="24"/>
        </w:rPr>
        <w:t xml:space="preserve">ляющихся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B65A0D" w:rsidRPr="00154090" w:rsidRDefault="0055485C" w:rsidP="00154090">
      <w:pPr>
        <w:pStyle w:val="a9"/>
        <w:tabs>
          <w:tab w:val="left" w:pos="0"/>
        </w:tabs>
        <w:ind w:firstLine="0"/>
        <w:rPr>
          <w:rFonts w:eastAsia="Times New Roman"/>
          <w:bCs/>
          <w:sz w:val="24"/>
        </w:rPr>
      </w:pPr>
      <w:r w:rsidRPr="00154090">
        <w:rPr>
          <w:rFonts w:eastAsia="Times New Roman"/>
          <w:bCs/>
          <w:sz w:val="24"/>
        </w:rPr>
        <w:tab/>
        <w:t>д)  от</w:t>
      </w:r>
      <w:r w:rsidR="004D2F02" w:rsidRPr="00154090">
        <w:rPr>
          <w:rFonts w:eastAsia="Times New Roman"/>
          <w:bCs/>
          <w:sz w:val="24"/>
        </w:rPr>
        <w:t>сутствие просроченной задолженности перед АО «</w:t>
      </w:r>
      <w:r w:rsidR="00C355AC" w:rsidRPr="00154090">
        <w:rPr>
          <w:rFonts w:eastAsia="Times New Roman"/>
          <w:bCs/>
          <w:sz w:val="24"/>
        </w:rPr>
        <w:t>Дальгипротранс</w:t>
      </w:r>
      <w:r w:rsidR="004D2F02" w:rsidRPr="00154090">
        <w:rPr>
          <w:rFonts w:eastAsia="Times New Roman"/>
          <w:bCs/>
          <w:sz w:val="24"/>
        </w:rPr>
        <w:t>»</w:t>
      </w:r>
      <w:r w:rsidR="008A5FFD" w:rsidRPr="00154090">
        <w:rPr>
          <w:rFonts w:eastAsia="Times New Roman"/>
          <w:bCs/>
          <w:sz w:val="24"/>
          <w:lang w:eastAsia="en-US"/>
        </w:rPr>
        <w:t xml:space="preserve"> </w:t>
      </w:r>
      <w:r w:rsidR="004D2F02" w:rsidRPr="00154090">
        <w:rPr>
          <w:rFonts w:eastAsia="Times New Roman"/>
          <w:bCs/>
          <w:sz w:val="24"/>
        </w:rPr>
        <w:t xml:space="preserve">за 3 года, предшествующие дате размещения извещения о проведении </w:t>
      </w:r>
      <w:r w:rsidR="00B34B3E">
        <w:rPr>
          <w:rFonts w:eastAsia="Times New Roman"/>
          <w:bCs/>
          <w:sz w:val="24"/>
        </w:rPr>
        <w:t>запроса котировок</w:t>
      </w:r>
      <w:r w:rsidR="004D2F02" w:rsidRPr="00154090">
        <w:rPr>
          <w:rFonts w:eastAsia="Times New Roman"/>
          <w:bCs/>
          <w:sz w:val="24"/>
        </w:rPr>
        <w:t xml:space="preserve"> и </w:t>
      </w:r>
      <w:r w:rsidR="00B34B3E">
        <w:rPr>
          <w:rFonts w:eastAsia="Times New Roman"/>
          <w:bCs/>
          <w:sz w:val="24"/>
        </w:rPr>
        <w:t>котировочной</w:t>
      </w:r>
      <w:r w:rsidR="004D2F02" w:rsidRPr="00154090">
        <w:rPr>
          <w:rFonts w:eastAsia="Times New Roman"/>
          <w:bCs/>
          <w:sz w:val="24"/>
        </w:rPr>
        <w:t xml:space="preserve"> документации</w:t>
      </w:r>
      <w:r w:rsidR="00441280" w:rsidRPr="00154090">
        <w:rPr>
          <w:rFonts w:eastAsia="Times New Roman"/>
          <w:bCs/>
          <w:sz w:val="24"/>
        </w:rPr>
        <w:t>;</w:t>
      </w:r>
    </w:p>
    <w:p w:rsidR="008A5FFD" w:rsidRPr="00154090" w:rsidRDefault="0055485C" w:rsidP="00154090">
      <w:pPr>
        <w:pStyle w:val="a9"/>
        <w:tabs>
          <w:tab w:val="left" w:pos="0"/>
        </w:tabs>
        <w:rPr>
          <w:rFonts w:eastAsia="Times New Roman"/>
          <w:bCs/>
          <w:sz w:val="24"/>
        </w:rPr>
      </w:pPr>
      <w:r w:rsidRPr="00154090">
        <w:rPr>
          <w:rFonts w:eastAsia="Times New Roman"/>
          <w:bCs/>
          <w:sz w:val="24"/>
        </w:rPr>
        <w:t xml:space="preserve">е)  </w:t>
      </w:r>
      <w:r w:rsidR="00E30EDE" w:rsidRPr="00154090">
        <w:rPr>
          <w:rFonts w:eastAsia="Times New Roman"/>
          <w:bCs/>
          <w:sz w:val="24"/>
        </w:rPr>
        <w:t>о</w:t>
      </w:r>
      <w:r w:rsidR="004D2F02" w:rsidRPr="00154090">
        <w:rPr>
          <w:rFonts w:eastAsia="Times New Roman"/>
          <w:bCs/>
          <w:sz w:val="24"/>
        </w:rPr>
        <w:t>тсутствие неисполненных обязательств перед АО «</w:t>
      </w:r>
      <w:r w:rsidR="00C355AC" w:rsidRPr="00154090">
        <w:rPr>
          <w:rFonts w:eastAsia="Times New Roman"/>
          <w:bCs/>
          <w:sz w:val="24"/>
        </w:rPr>
        <w:t>Дальгипротранс</w:t>
      </w:r>
      <w:r w:rsidR="004D2F02" w:rsidRPr="00154090">
        <w:rPr>
          <w:rFonts w:eastAsia="Times New Roman"/>
          <w:bCs/>
          <w:sz w:val="24"/>
        </w:rPr>
        <w:t>»</w:t>
      </w:r>
      <w:r w:rsidR="00441280" w:rsidRPr="00154090">
        <w:rPr>
          <w:rFonts w:eastAsia="Times New Roman"/>
          <w:bCs/>
          <w:sz w:val="24"/>
        </w:rPr>
        <w:t>;</w:t>
      </w:r>
    </w:p>
    <w:p w:rsidR="004D2F02" w:rsidRPr="00154090" w:rsidRDefault="0055485C" w:rsidP="00154090">
      <w:pPr>
        <w:pStyle w:val="a9"/>
        <w:tabs>
          <w:tab w:val="left" w:pos="0"/>
        </w:tabs>
        <w:ind w:left="709" w:firstLine="0"/>
        <w:rPr>
          <w:rFonts w:eastAsia="Times New Roman"/>
          <w:bCs/>
          <w:sz w:val="24"/>
        </w:rPr>
      </w:pPr>
      <w:r w:rsidRPr="00154090">
        <w:rPr>
          <w:rFonts w:eastAsia="Times New Roman"/>
          <w:bCs/>
          <w:sz w:val="24"/>
        </w:rPr>
        <w:t xml:space="preserve">ж)  </w:t>
      </w:r>
      <w:proofErr w:type="spellStart"/>
      <w:r w:rsidR="00E30EDE" w:rsidRPr="00154090">
        <w:rPr>
          <w:rFonts w:eastAsia="Times New Roman"/>
          <w:bCs/>
          <w:sz w:val="24"/>
        </w:rPr>
        <w:t>н</w:t>
      </w:r>
      <w:r w:rsidR="004D2F02" w:rsidRPr="00154090">
        <w:rPr>
          <w:rFonts w:eastAsia="Times New Roman"/>
          <w:bCs/>
          <w:sz w:val="24"/>
        </w:rPr>
        <w:t>епричинение</w:t>
      </w:r>
      <w:proofErr w:type="spellEnd"/>
      <w:r w:rsidR="004D2F02" w:rsidRPr="00154090">
        <w:rPr>
          <w:rFonts w:eastAsia="Times New Roman"/>
          <w:bCs/>
          <w:sz w:val="24"/>
        </w:rPr>
        <w:t xml:space="preserve"> вреда имуществу</w:t>
      </w:r>
      <w:r w:rsidR="0018794D" w:rsidRPr="00154090">
        <w:rPr>
          <w:rFonts w:eastAsia="Times New Roman"/>
          <w:bCs/>
          <w:sz w:val="24"/>
        </w:rPr>
        <w:t xml:space="preserve"> </w:t>
      </w:r>
      <w:r w:rsidR="004D2F02" w:rsidRPr="00154090">
        <w:rPr>
          <w:rFonts w:eastAsia="Times New Roman"/>
          <w:bCs/>
          <w:sz w:val="24"/>
        </w:rPr>
        <w:t>АО «</w:t>
      </w:r>
      <w:r w:rsidR="00C355AC" w:rsidRPr="00154090">
        <w:rPr>
          <w:rFonts w:eastAsia="Times New Roman"/>
          <w:bCs/>
          <w:sz w:val="24"/>
        </w:rPr>
        <w:t>Дальгипротранс</w:t>
      </w:r>
      <w:r w:rsidR="004D2F02" w:rsidRPr="00154090">
        <w:rPr>
          <w:rFonts w:eastAsia="Times New Roman"/>
          <w:bCs/>
          <w:sz w:val="24"/>
          <w:lang w:eastAsia="en-US"/>
        </w:rPr>
        <w:t>»</w:t>
      </w:r>
      <w:r w:rsidR="00CA55C1" w:rsidRPr="00154090">
        <w:rPr>
          <w:rFonts w:eastAsia="Times New Roman"/>
          <w:bCs/>
          <w:sz w:val="24"/>
          <w:lang w:eastAsia="en-US"/>
        </w:rPr>
        <w:t>.</w:t>
      </w:r>
    </w:p>
    <w:p w:rsidR="007B56D4" w:rsidRPr="00154090" w:rsidRDefault="007B56D4" w:rsidP="00650EB9">
      <w:pPr>
        <w:ind w:firstLine="709"/>
        <w:jc w:val="both"/>
      </w:pPr>
      <w:r w:rsidRPr="00154090">
        <w:t>Соответствие обязательным требованиям</w:t>
      </w:r>
      <w:r w:rsidR="00CA55C1" w:rsidRPr="00154090">
        <w:t>,</w:t>
      </w:r>
      <w:r w:rsidRPr="00154090">
        <w:t xml:space="preserve"> </w:t>
      </w:r>
      <w:r w:rsidR="008A5FFD" w:rsidRPr="00154090">
        <w:t xml:space="preserve">указанным в </w:t>
      </w:r>
      <w:r w:rsidR="0055485C" w:rsidRPr="00154090">
        <w:t>под</w:t>
      </w:r>
      <w:r w:rsidR="008A5FFD" w:rsidRPr="00154090">
        <w:t>пункт</w:t>
      </w:r>
      <w:r w:rsidR="00154090">
        <w:t>е</w:t>
      </w:r>
      <w:r w:rsidR="0055485C" w:rsidRPr="00154090">
        <w:t xml:space="preserve"> 2.3.3.</w:t>
      </w:r>
      <w:r w:rsidR="008A5FFD" w:rsidRPr="00154090">
        <w:t xml:space="preserve"> </w:t>
      </w:r>
      <w:r w:rsidR="00B34B3E">
        <w:t>котировочной</w:t>
      </w:r>
      <w:r w:rsidR="00E30EDE" w:rsidRPr="00154090">
        <w:t xml:space="preserve"> документации</w:t>
      </w:r>
      <w:r w:rsidR="00E83202" w:rsidRPr="00154090">
        <w:t>,</w:t>
      </w:r>
      <w:r w:rsidR="00E30EDE" w:rsidRPr="00154090">
        <w:t xml:space="preserve"> </w:t>
      </w:r>
      <w:r w:rsidRPr="00154090">
        <w:t xml:space="preserve">подтверждается </w:t>
      </w:r>
      <w:r w:rsidR="000B34D3">
        <w:t>Претен</w:t>
      </w:r>
      <w:r w:rsidR="00DB697A">
        <w:t>дентом</w:t>
      </w:r>
      <w:r w:rsidRPr="00154090">
        <w:t xml:space="preserve"> в декларативной форме в соответствии с приложением </w:t>
      </w:r>
      <w:r w:rsidR="008A5FFD" w:rsidRPr="00154090">
        <w:t>№ 1</w:t>
      </w:r>
      <w:r w:rsidRPr="00154090">
        <w:t xml:space="preserve"> к </w:t>
      </w:r>
      <w:r w:rsidR="00B34B3E">
        <w:t>котировочной</w:t>
      </w:r>
      <w:r w:rsidRPr="00154090">
        <w:t xml:space="preserve"> документации.</w:t>
      </w:r>
      <w:r w:rsidR="00D415B6" w:rsidRPr="00154090">
        <w:t xml:space="preserve"> </w:t>
      </w:r>
    </w:p>
    <w:p w:rsidR="002B5627" w:rsidRPr="00F854D3" w:rsidRDefault="00F854D3" w:rsidP="00F854D3">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017A3F" w:rsidRPr="00F854D3" w:rsidRDefault="00017A3F" w:rsidP="00F854D3">
      <w:pPr>
        <w:ind w:firstLine="709"/>
      </w:pPr>
    </w:p>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B34B3E">
        <w:t>Котировочная</w:t>
      </w:r>
      <w:r w:rsidR="007A1ACB" w:rsidRPr="00F854D3">
        <w:t xml:space="preserve"> документация </w:t>
      </w:r>
      <w:r w:rsidR="00A21696">
        <w:t xml:space="preserve">извещение </w:t>
      </w:r>
      <w:r w:rsidR="007A1ACB" w:rsidRPr="00F854D3">
        <w:t>и иная информация о</w:t>
      </w:r>
      <w:r w:rsidR="00941D4C">
        <w:t xml:space="preserve"> </w:t>
      </w:r>
      <w:r w:rsidR="00B34B3E">
        <w:t>запросе котировок</w:t>
      </w:r>
      <w:r w:rsidR="007A1ACB" w:rsidRPr="00F854D3">
        <w:t xml:space="preserve"> размещается </w:t>
      </w:r>
      <w:r w:rsidR="00C355AC" w:rsidRPr="00F854D3">
        <w:t xml:space="preserve"> </w:t>
      </w:r>
      <w:r w:rsidR="007A1ACB" w:rsidRPr="00F854D3">
        <w:t xml:space="preserve"> на </w:t>
      </w:r>
      <w:r w:rsidR="00D81487" w:rsidRPr="00F854D3">
        <w:t xml:space="preserve"> официальном </w:t>
      </w:r>
      <w:r w:rsidR="00BF5359" w:rsidRPr="00BF5359">
        <w:t xml:space="preserve">сайте Заказчика  www.dgt.ru и </w:t>
      </w:r>
      <w:r w:rsidR="00E1036F" w:rsidRPr="00E1036F">
        <w:rPr>
          <w:bCs/>
          <w:u w:val="single"/>
        </w:rPr>
        <w:t>utp.sberbank-ast.ru</w:t>
      </w:r>
      <w:r w:rsidR="00E1036F">
        <w:t xml:space="preserve"> </w:t>
      </w:r>
      <w:r w:rsidR="00BF5359" w:rsidRPr="00BF5359">
        <w:t>(далее – сайты)</w:t>
      </w:r>
      <w:r w:rsidR="007A1ACB" w:rsidRPr="00F854D3">
        <w:t xml:space="preserve">. За получение документации плата не взимается. </w:t>
      </w:r>
      <w:r w:rsidR="008A5FFD" w:rsidRPr="00F854D3">
        <w:t xml:space="preserve">Размещение </w:t>
      </w:r>
      <w:r w:rsidR="00A21696">
        <w:t>котировочной документации и извещения</w:t>
      </w:r>
      <w:r w:rsidR="008A5FFD" w:rsidRPr="00F854D3">
        <w:t xml:space="preserve"> на сайтах осуществляется в один день.</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B34B3E">
        <w:rPr>
          <w:sz w:val="24"/>
          <w:szCs w:val="24"/>
        </w:rPr>
        <w:t>запроса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в</w:t>
      </w:r>
      <w:r>
        <w:rPr>
          <w:sz w:val="24"/>
          <w:szCs w:val="24"/>
        </w:rPr>
        <w:t xml:space="preserve"> </w:t>
      </w:r>
      <w:r w:rsidR="00E1036F" w:rsidRPr="00E1036F">
        <w:rPr>
          <w:sz w:val="24"/>
          <w:szCs w:val="24"/>
        </w:rPr>
        <w:t>течение 2 (двух) рабочих дней</w:t>
      </w:r>
      <w:r w:rsidR="00E1036F" w:rsidRPr="00E1036F">
        <w:rPr>
          <w:sz w:val="24"/>
          <w:szCs w:val="28"/>
        </w:rPr>
        <w:t xml:space="preserve"> </w:t>
      </w:r>
      <w:proofErr w:type="gramStart"/>
      <w:r w:rsidR="00E1036F" w:rsidRPr="00E1036F">
        <w:rPr>
          <w:sz w:val="24"/>
          <w:szCs w:val="24"/>
        </w:rPr>
        <w:t>с даты подписания</w:t>
      </w:r>
      <w:proofErr w:type="gramEnd"/>
      <w:r w:rsidR="00E1036F" w:rsidRPr="00E1036F">
        <w:rPr>
          <w:sz w:val="24"/>
          <w:szCs w:val="24"/>
        </w:rPr>
        <w:t xml:space="preserve"> протоколов</w:t>
      </w:r>
      <w:r w:rsidR="00E1036F">
        <w:rPr>
          <w:sz w:val="24"/>
          <w:szCs w:val="24"/>
        </w:rPr>
        <w:t>.</w:t>
      </w:r>
      <w:r w:rsidR="0052753E" w:rsidRPr="0052753E">
        <w:rPr>
          <w:sz w:val="24"/>
          <w:szCs w:val="28"/>
        </w:rPr>
        <w:t xml:space="preserve"> </w:t>
      </w:r>
      <w:r w:rsidR="0052753E" w:rsidRPr="0052753E">
        <w:rPr>
          <w:sz w:val="24"/>
          <w:szCs w:val="24"/>
        </w:rPr>
        <w:t xml:space="preserve">Просмотр протоколов рассмотрения </w:t>
      </w:r>
      <w:r w:rsidR="0052753E">
        <w:rPr>
          <w:sz w:val="24"/>
          <w:szCs w:val="24"/>
        </w:rPr>
        <w:t>котировочных</w:t>
      </w:r>
      <w:r w:rsidR="0052753E" w:rsidRPr="0052753E">
        <w:rPr>
          <w:sz w:val="24"/>
          <w:szCs w:val="24"/>
        </w:rPr>
        <w:t xml:space="preserve"> заявок возможен в личном кабинете Участника электронных процедур на ЭТП на странице данного </w:t>
      </w:r>
      <w:r w:rsidR="0052753E">
        <w:rPr>
          <w:sz w:val="24"/>
          <w:szCs w:val="24"/>
        </w:rPr>
        <w:t>запроса котировок</w:t>
      </w:r>
      <w:r w:rsidR="0052753E" w:rsidRPr="0052753E">
        <w:rPr>
          <w:sz w:val="24"/>
          <w:szCs w:val="24"/>
        </w:rPr>
        <w:t xml:space="preserve"> на сайте </w:t>
      </w:r>
      <w:r w:rsidR="0052753E" w:rsidRPr="0052753E">
        <w:rPr>
          <w:bCs/>
          <w:sz w:val="24"/>
          <w:szCs w:val="24"/>
        </w:rPr>
        <w:t>utp.sberbank-ast.ru и на</w:t>
      </w:r>
      <w:r w:rsidR="0052753E" w:rsidRPr="0052753E">
        <w:rPr>
          <w:sz w:val="24"/>
          <w:szCs w:val="24"/>
        </w:rPr>
        <w:t xml:space="preserve"> </w:t>
      </w:r>
      <w:r w:rsidR="0052753E" w:rsidRPr="0052753E">
        <w:rPr>
          <w:bCs/>
          <w:sz w:val="24"/>
          <w:szCs w:val="24"/>
        </w:rPr>
        <w:t>сайте www.dgt.ru</w:t>
      </w:r>
      <w:r w:rsidR="0052753E" w:rsidRPr="0052753E">
        <w:rPr>
          <w:sz w:val="24"/>
          <w:szCs w:val="24"/>
        </w:rPr>
        <w:t>.</w:t>
      </w:r>
    </w:p>
    <w:p w:rsidR="007A1ACB" w:rsidRPr="00F854D3"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B34B3E">
        <w:rPr>
          <w:sz w:val="24"/>
          <w:szCs w:val="24"/>
        </w:rPr>
        <w:t>запроса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017A3F" w:rsidRPr="006D4F64" w:rsidRDefault="00017A3F" w:rsidP="00017A3F">
      <w:pPr>
        <w:pStyle w:val="12"/>
        <w:ind w:left="709" w:firstLine="0"/>
        <w:rPr>
          <w:sz w:val="24"/>
          <w:szCs w:val="24"/>
        </w:rPr>
      </w:pPr>
    </w:p>
    <w:p w:rsidR="00017A3F" w:rsidRPr="006D4F64" w:rsidRDefault="006D4F64" w:rsidP="00A33061">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B34B3E">
        <w:rPr>
          <w:rFonts w:ascii="Times New Roman" w:hAnsi="Times New Roman" w:cs="Times New Roman"/>
          <w:sz w:val="24"/>
          <w:szCs w:val="24"/>
        </w:rPr>
        <w:t>запроса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B34B3E">
        <w:rPr>
          <w:rFonts w:ascii="Times New Roman" w:hAnsi="Times New Roman" w:cs="Times New Roman"/>
          <w:sz w:val="24"/>
          <w:szCs w:val="24"/>
        </w:rPr>
        <w:t>запроса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на сайтах</w:t>
      </w:r>
      <w:r w:rsidR="00705EBB">
        <w:rPr>
          <w:rFonts w:eastAsia="MS Mincho"/>
        </w:rPr>
        <w:t>,</w:t>
      </w:r>
      <w:r w:rsidR="008A5FFD" w:rsidRPr="00176089">
        <w:rPr>
          <w:rFonts w:eastAsia="MS Mincho"/>
        </w:rPr>
        <w:t xml:space="preserve"> </w:t>
      </w:r>
      <w:r w:rsidR="00705EBB">
        <w:rPr>
          <w:rFonts w:eastAsia="MS Mincho"/>
        </w:rPr>
        <w:t>но</w:t>
      </w:r>
      <w:r w:rsidR="00270223" w:rsidRPr="006A14A8">
        <w:rPr>
          <w:rFonts w:eastAsia="MS Mincho"/>
        </w:rPr>
        <w:t xml:space="preserve"> не позднее, чем за </w:t>
      </w:r>
      <w:r w:rsidR="00D81487" w:rsidRPr="006A14A8">
        <w:rPr>
          <w:rFonts w:eastAsia="MS Mincho"/>
        </w:rPr>
        <w:t xml:space="preserve"> </w:t>
      </w:r>
      <w:r w:rsidR="00116F1E">
        <w:rPr>
          <w:rFonts w:eastAsia="MS Mincho"/>
        </w:rPr>
        <w:t>3</w:t>
      </w:r>
      <w:r w:rsidR="00270223" w:rsidRPr="006A14A8">
        <w:rPr>
          <w:rFonts w:eastAsia="MS Mincho"/>
        </w:rPr>
        <w:t xml:space="preserve"> (</w:t>
      </w:r>
      <w:r w:rsidR="00116F1E">
        <w:rPr>
          <w:rFonts w:eastAsia="MS Mincho"/>
        </w:rPr>
        <w:t>три</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 заявок на участие в</w:t>
      </w:r>
      <w:r w:rsidRPr="006A14A8">
        <w:rPr>
          <w:rFonts w:eastAsia="MS Mincho"/>
        </w:rPr>
        <w:t xml:space="preserve"> </w:t>
      </w:r>
      <w:r w:rsidR="00B34B3E">
        <w:rPr>
          <w:rFonts w:eastAsia="MS Mincho"/>
        </w:rPr>
        <w:t>запросе котировок</w:t>
      </w:r>
      <w:r w:rsidR="00270223" w:rsidRPr="006A14A8">
        <w:rPr>
          <w:rFonts w:eastAsia="MS Mincho"/>
        </w:rPr>
        <w:t>.</w:t>
      </w:r>
    </w:p>
    <w:p w:rsidR="00B65A0D" w:rsidRPr="006A14A8" w:rsidRDefault="006D4F64" w:rsidP="00176089">
      <w:pPr>
        <w:ind w:firstLine="708"/>
        <w:jc w:val="both"/>
        <w:rPr>
          <w:rFonts w:eastAsia="MS Mincho"/>
        </w:rPr>
      </w:pPr>
      <w:r w:rsidRPr="006A14A8">
        <w:rPr>
          <w:rFonts w:eastAsia="MS Mincho"/>
        </w:rPr>
        <w:t xml:space="preserve">2.4.2.2. </w:t>
      </w:r>
      <w:r w:rsidR="006A14A8" w:rsidRPr="006A14A8">
        <w:rPr>
          <w:rFonts w:eastAsia="MS Mincho"/>
        </w:rPr>
        <w:t xml:space="preserve">Запрос  на разъяснение положений </w:t>
      </w:r>
      <w:r w:rsidR="00B34B3E">
        <w:rPr>
          <w:rFonts w:eastAsia="MS Mincho"/>
        </w:rPr>
        <w:t>котировочной</w:t>
      </w:r>
      <w:r w:rsidR="006A14A8" w:rsidRPr="006A14A8">
        <w:rPr>
          <w:rFonts w:eastAsia="MS Mincho"/>
        </w:rPr>
        <w:t xml:space="preserve"> документации </w:t>
      </w:r>
      <w:r w:rsidR="009A1570">
        <w:rPr>
          <w:rFonts w:eastAsia="MS Mincho"/>
        </w:rPr>
        <w:t xml:space="preserve">может быть </w:t>
      </w:r>
      <w:r w:rsidR="006A14A8" w:rsidRPr="006A14A8">
        <w:rPr>
          <w:rFonts w:eastAsia="MS Mincho"/>
        </w:rPr>
        <w:t>направл</w:t>
      </w:r>
      <w:r w:rsidR="009A1570">
        <w:rPr>
          <w:rFonts w:eastAsia="MS Mincho"/>
        </w:rPr>
        <w:t>ен</w:t>
      </w:r>
      <w:r w:rsidR="006A14A8" w:rsidRPr="006A14A8">
        <w:rPr>
          <w:rFonts w:eastAsia="MS Mincho"/>
        </w:rPr>
        <w:t xml:space="preserve"> </w:t>
      </w:r>
      <w:r w:rsidR="009A1570" w:rsidRPr="009A1570">
        <w:rPr>
          <w:rFonts w:eastAsia="MS Mincho"/>
        </w:rPr>
        <w:t>посредством почтовой связи, факсимильной связи, курьерской доставки, электронной почты, а также иным способом, позволяющим подтвердить отправку/получение запроса</w:t>
      </w:r>
      <w:r w:rsidR="00642A09" w:rsidRPr="006A14A8">
        <w:rPr>
          <w:rFonts w:eastAsia="MS Mincho"/>
        </w:rPr>
        <w:t>.</w:t>
      </w:r>
      <w:r w:rsidR="002E69B7" w:rsidRPr="006A14A8">
        <w:rPr>
          <w:rFonts w:eastAsia="MS Mincho"/>
        </w:rPr>
        <w:t xml:space="preserve"> </w:t>
      </w:r>
      <w:r w:rsidR="00AB1867">
        <w:rPr>
          <w:rFonts w:eastAsia="MS Mincho"/>
        </w:rPr>
        <w:t xml:space="preserve"> </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0B34D3">
        <w:rPr>
          <w:rFonts w:eastAsia="MS Mincho"/>
        </w:rPr>
        <w:t>Претен</w:t>
      </w:r>
      <w:r w:rsidRPr="006A14A8">
        <w:rPr>
          <w:rFonts w:eastAsia="MS Mincho"/>
        </w:rPr>
        <w:t xml:space="preserve">дента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116F1E">
        <w:rPr>
          <w:rFonts w:eastAsia="MS Mincho"/>
        </w:rPr>
        <w:t>1</w:t>
      </w:r>
      <w:r w:rsidR="00D81487" w:rsidRPr="006A14A8">
        <w:rPr>
          <w:rFonts w:eastAsia="MS Mincho"/>
        </w:rPr>
        <w:t> </w:t>
      </w:r>
      <w:r w:rsidRPr="006A14A8">
        <w:rPr>
          <w:rFonts w:eastAsia="MS Mincho"/>
        </w:rPr>
        <w:t>(</w:t>
      </w:r>
      <w:r w:rsidR="00116F1E">
        <w:rPr>
          <w:rFonts w:eastAsia="MS Mincho"/>
        </w:rPr>
        <w:t>одного</w:t>
      </w:r>
      <w:r w:rsidR="00270223" w:rsidRPr="006A14A8">
        <w:rPr>
          <w:rFonts w:eastAsia="MS Mincho"/>
        </w:rPr>
        <w:t>) рабоч</w:t>
      </w:r>
      <w:r w:rsidR="00116F1E">
        <w:rPr>
          <w:rFonts w:eastAsia="MS Mincho"/>
        </w:rPr>
        <w:t>его</w:t>
      </w:r>
      <w:r w:rsidR="00270223" w:rsidRPr="006A14A8">
        <w:rPr>
          <w:rFonts w:eastAsia="MS Mincho"/>
        </w:rPr>
        <w:t xml:space="preserve"> дн</w:t>
      </w:r>
      <w:r w:rsidR="00116F1E">
        <w:rPr>
          <w:rFonts w:eastAsia="MS Mincho"/>
        </w:rPr>
        <w:t>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116F1E">
        <w:rPr>
          <w:rFonts w:eastAsia="MS Mincho"/>
        </w:rPr>
        <w:t>1</w:t>
      </w:r>
      <w:r w:rsidRPr="006A14A8">
        <w:rPr>
          <w:rFonts w:eastAsia="MS Mincho"/>
        </w:rPr>
        <w:t xml:space="preserve"> (</w:t>
      </w:r>
      <w:r w:rsidR="00116F1E">
        <w:rPr>
          <w:rFonts w:eastAsia="MS Mincho"/>
        </w:rPr>
        <w:t>одного</w:t>
      </w:r>
      <w:r w:rsidRPr="006A14A8">
        <w:rPr>
          <w:rFonts w:eastAsia="MS Mincho"/>
        </w:rPr>
        <w:t xml:space="preserve">) </w:t>
      </w:r>
      <w:r w:rsidR="00116F1E">
        <w:rPr>
          <w:rFonts w:eastAsia="MS Mincho"/>
        </w:rPr>
        <w:t>рабочего дня</w:t>
      </w:r>
      <w:r w:rsidR="00270223" w:rsidRPr="006A14A8">
        <w:rPr>
          <w:rFonts w:eastAsia="MS Mincho"/>
        </w:rPr>
        <w:t xml:space="preserve"> 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lastRenderedPageBreak/>
        <w:t xml:space="preserve">2.4.2.6. </w:t>
      </w:r>
      <w:r w:rsidR="00270223" w:rsidRPr="00176089">
        <w:t xml:space="preserve">В любое время, но не позднее, чем за </w:t>
      </w:r>
      <w:r w:rsidR="004D1B4D">
        <w:t>2</w:t>
      </w:r>
      <w:r w:rsidR="00270223" w:rsidRPr="00176089">
        <w:t xml:space="preserve"> </w:t>
      </w:r>
      <w:r w:rsidR="00116F1E">
        <w:t xml:space="preserve">(два) рабочих </w:t>
      </w:r>
      <w:r w:rsidR="00270223" w:rsidRPr="00176089">
        <w:t>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D31114" w:rsidRPr="00D31114">
        <w:t xml:space="preserve">1 (одного) рабочего дня </w:t>
      </w:r>
      <w:r w:rsidR="00270223" w:rsidRPr="00176089">
        <w:t>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270223" w:rsidRPr="00176089">
        <w:t xml:space="preserve">Заказчик не берет на себя обязательство по уведомлению </w:t>
      </w:r>
      <w:r w:rsidR="000B34D3">
        <w:t>Претен</w:t>
      </w:r>
      <w:r>
        <w:t>дентов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0B34D3">
        <w:t>Претен</w:t>
      </w:r>
      <w:r>
        <w:t xml:space="preserve">дентов/ </w:t>
      </w:r>
      <w:r w:rsidR="007B0FE4">
        <w:t>Участн</w:t>
      </w:r>
      <w:r>
        <w:t>иков</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0B34D3">
        <w:t>Претен</w:t>
      </w:r>
      <w:r>
        <w:t xml:space="preserve">дент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B34B3E">
        <w:t>запроса котировок</w:t>
      </w:r>
      <w:r w:rsidR="00270223" w:rsidRPr="00176089">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w:t>
      </w:r>
      <w:r w:rsidR="00D31114">
        <w:t>о прекращении</w:t>
      </w:r>
      <w:r w:rsidR="00270223" w:rsidRPr="00176089">
        <w:t xml:space="preserve"> </w:t>
      </w:r>
      <w:r w:rsidR="00B34B3E">
        <w:t>запроса котировок</w:t>
      </w:r>
      <w:r w:rsidR="00270223" w:rsidRPr="00176089">
        <w:t xml:space="preserve"> размещается </w:t>
      </w:r>
      <w:r w:rsidR="00AE0F92" w:rsidRPr="00176089">
        <w:t>на сайтах</w:t>
      </w:r>
      <w:r w:rsidR="00270223" w:rsidRPr="00176089">
        <w:t xml:space="preserve"> не позднее </w:t>
      </w:r>
      <w:r w:rsidR="00D31114">
        <w:t>1</w:t>
      </w:r>
      <w:r>
        <w:t xml:space="preserve"> (</w:t>
      </w:r>
      <w:r w:rsidR="00D31114">
        <w:t>одного</w:t>
      </w:r>
      <w:r>
        <w:t>)</w:t>
      </w:r>
      <w:r w:rsidR="00270223" w:rsidRPr="00176089">
        <w:t xml:space="preserve"> </w:t>
      </w:r>
      <w:r w:rsidR="00D31114">
        <w:t>рабочего дня</w:t>
      </w:r>
      <w:r w:rsidR="00270223" w:rsidRPr="00176089">
        <w:t xml:space="preserve"> со дня принятия решения о</w:t>
      </w:r>
      <w:r w:rsidR="00750533" w:rsidRPr="00176089">
        <w:t>б</w:t>
      </w:r>
      <w:r w:rsidR="00270223" w:rsidRPr="00176089">
        <w:t xml:space="preserve"> отказе от проведения </w:t>
      </w:r>
      <w:r w:rsidR="00B34B3E">
        <w:t>запроса котировок</w:t>
      </w:r>
      <w:r w:rsidR="00317ED2">
        <w:t xml:space="preserve">, но не позднее </w:t>
      </w:r>
      <w:r w:rsidR="00317ED2" w:rsidRPr="00317ED2">
        <w:t xml:space="preserve">срока </w:t>
      </w:r>
      <w:r w:rsidR="00D31114">
        <w:t>подведения итогов</w:t>
      </w:r>
      <w:r w:rsidR="00270223" w:rsidRPr="00176089">
        <w:t>.</w:t>
      </w:r>
    </w:p>
    <w:p w:rsidR="00357A00" w:rsidRPr="0076497A" w:rsidRDefault="00357A00" w:rsidP="006B6BE7">
      <w:pPr>
        <w:pStyle w:val="2"/>
        <w:numPr>
          <w:ilvl w:val="1"/>
          <w:numId w:val="10"/>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jc w:val="both"/>
        <w:rPr>
          <w:rFonts w:ascii="Times New Roman" w:hAnsi="Times New Roman" w:cs="Times New Roman"/>
          <w:b w:val="0"/>
          <w:bCs w:val="0"/>
          <w:sz w:val="24"/>
          <w:szCs w:val="24"/>
        </w:rPr>
      </w:pPr>
    </w:p>
    <w:p w:rsidR="00357A00" w:rsidRPr="0076497A"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6B6BE7">
      <w:pPr>
        <w:pStyle w:val="a9"/>
        <w:numPr>
          <w:ilvl w:val="2"/>
          <w:numId w:val="13"/>
        </w:numPr>
        <w:tabs>
          <w:tab w:val="left" w:pos="1701"/>
        </w:tabs>
        <w:suppressAutoHyphens/>
        <w:ind w:left="0" w:firstLine="709"/>
        <w:rPr>
          <w:sz w:val="24"/>
        </w:rPr>
      </w:pPr>
      <w:r>
        <w:rPr>
          <w:sz w:val="24"/>
        </w:rPr>
        <w:t>Котировочная</w:t>
      </w:r>
      <w:r w:rsidR="00357A00" w:rsidRPr="0076497A">
        <w:rPr>
          <w:sz w:val="24"/>
        </w:rPr>
        <w:t xml:space="preserve"> заявка </w:t>
      </w:r>
      <w:r w:rsidR="000B34D3">
        <w:rPr>
          <w:sz w:val="24"/>
        </w:rPr>
        <w:t>Претен</w:t>
      </w:r>
      <w:r w:rsidR="00357A00">
        <w:rPr>
          <w:sz w:val="24"/>
        </w:rPr>
        <w:t>дента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6B6BE7">
      <w:pPr>
        <w:pStyle w:val="a9"/>
        <w:numPr>
          <w:ilvl w:val="2"/>
          <w:numId w:val="13"/>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77079F">
        <w:rPr>
          <w:sz w:val="24"/>
        </w:rPr>
        <w:t>запроса котировок</w:t>
      </w:r>
      <w:r w:rsidR="00357A00" w:rsidRPr="003863C3">
        <w:rPr>
          <w:sz w:val="24"/>
        </w:rPr>
        <w:t xml:space="preserve">, ведется на русском языке, если иное не предусмотрено </w:t>
      </w:r>
      <w:r w:rsidR="0077079F">
        <w:rPr>
          <w:sz w:val="24"/>
        </w:rPr>
        <w:t xml:space="preserve">котировочной </w:t>
      </w:r>
      <w:r w:rsidR="00357A00" w:rsidRPr="003863C3">
        <w:rPr>
          <w:sz w:val="24"/>
        </w:rPr>
        <w:t>документацией</w:t>
      </w:r>
      <w:r w:rsidR="0077079F">
        <w:rPr>
          <w:sz w:val="24"/>
        </w:rPr>
        <w:t>.</w:t>
      </w:r>
      <w:r w:rsidR="00357A00" w:rsidRPr="003863C3">
        <w:rPr>
          <w:sz w:val="24"/>
        </w:rPr>
        <w:t xml:space="preserve"> В </w:t>
      </w:r>
      <w:proofErr w:type="gramStart"/>
      <w:r w:rsidR="00357A00" w:rsidRPr="003863C3">
        <w:rPr>
          <w:sz w:val="24"/>
        </w:rPr>
        <w:t>случае</w:t>
      </w:r>
      <w:proofErr w:type="gramEnd"/>
      <w:r w:rsidR="00357A00" w:rsidRPr="003863C3">
        <w:rPr>
          <w:sz w:val="24"/>
        </w:rPr>
        <w:t xml:space="preserve"> если для участия в </w:t>
      </w:r>
      <w:r w:rsidR="0077079F">
        <w:rPr>
          <w:sz w:val="24"/>
        </w:rPr>
        <w:t xml:space="preserve">запросе котировок </w:t>
      </w:r>
      <w:r w:rsidR="00357A00" w:rsidRPr="003863C3">
        <w:rPr>
          <w:sz w:val="24"/>
        </w:rPr>
        <w:t>иностранному лицу потребуется извещение, документация о з</w:t>
      </w:r>
      <w:r w:rsidR="0077079F">
        <w:rPr>
          <w:sz w:val="24"/>
        </w:rPr>
        <w:t>апросе котировок</w:t>
      </w:r>
      <w:r w:rsidR="00357A00" w:rsidRPr="003863C3">
        <w:rPr>
          <w:sz w:val="24"/>
        </w:rPr>
        <w:t xml:space="preserve"> на иностранном языке, перевод на иностранный язык такое лицо осуществляет самостоятельно за свой счет, если иного не установлено в </w:t>
      </w:r>
      <w:r w:rsidR="0077079F">
        <w:rPr>
          <w:sz w:val="24"/>
        </w:rPr>
        <w:t xml:space="preserve">котировочной </w:t>
      </w:r>
      <w:r w:rsidR="00357A00" w:rsidRPr="003863C3">
        <w:rPr>
          <w:sz w:val="24"/>
        </w:rPr>
        <w:t>документации</w:t>
      </w:r>
      <w:r w:rsidR="0077079F">
        <w:rPr>
          <w:sz w:val="24"/>
        </w:rPr>
        <w:t>.</w:t>
      </w:r>
      <w:r w:rsidR="00357A00" w:rsidRPr="003863C3">
        <w:rPr>
          <w:sz w:val="24"/>
        </w:rPr>
        <w:t xml:space="preserve"> </w:t>
      </w:r>
      <w:r w:rsidR="00357A00" w:rsidRPr="0076497A">
        <w:rPr>
          <w:sz w:val="24"/>
        </w:rPr>
        <w:t xml:space="preserve"> </w:t>
      </w:r>
    </w:p>
    <w:p w:rsidR="00357A00" w:rsidRPr="0076497A" w:rsidRDefault="00357A00" w:rsidP="006B6BE7">
      <w:pPr>
        <w:pStyle w:val="a9"/>
        <w:numPr>
          <w:ilvl w:val="2"/>
          <w:numId w:val="13"/>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06163F">
        <w:rPr>
          <w:sz w:val="24"/>
        </w:rPr>
        <w:t>котировочной заявк</w:t>
      </w:r>
      <w:r w:rsidRPr="0076497A">
        <w:rPr>
          <w:sz w:val="24"/>
        </w:rPr>
        <w:t xml:space="preserve">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Если в составе </w:t>
      </w:r>
      <w:r w:rsidR="0006163F">
        <w:rPr>
          <w:sz w:val="24"/>
        </w:rPr>
        <w:t>котировочной заявк</w:t>
      </w:r>
      <w:r w:rsidRPr="0076497A">
        <w:rPr>
          <w:sz w:val="24"/>
        </w:rPr>
        <w:t xml:space="preserve">и представлен документ, который не поддается прочтению (ввиду, например, низкого качества копирования/сканирования </w:t>
      </w:r>
      <w:r w:rsidR="000B34D3">
        <w:rPr>
          <w:sz w:val="24"/>
        </w:rPr>
        <w:t>Претен</w:t>
      </w:r>
      <w:r w:rsidR="006A1EB4">
        <w:rPr>
          <w:sz w:val="24"/>
        </w:rPr>
        <w:t>дентом</w:t>
      </w:r>
      <w:r w:rsidRPr="0076497A">
        <w:rPr>
          <w:sz w:val="24"/>
        </w:rPr>
        <w:t>, повреждения документа</w:t>
      </w:r>
      <w:r w:rsidR="00D559DC">
        <w:rPr>
          <w:sz w:val="24"/>
        </w:rPr>
        <w:t xml:space="preserve"> </w:t>
      </w:r>
      <w:r w:rsidR="000B34D3">
        <w:rPr>
          <w:sz w:val="24"/>
        </w:rPr>
        <w:t>Претен</w:t>
      </w:r>
      <w:r w:rsidR="006A1EB4">
        <w:rPr>
          <w:sz w:val="24"/>
        </w:rPr>
        <w:t>дентом</w:t>
      </w:r>
      <w:r w:rsidRPr="0076497A">
        <w:rPr>
          <w:sz w:val="24"/>
        </w:rPr>
        <w:t xml:space="preserve">, предоставления </w:t>
      </w:r>
      <w:r w:rsidR="000B34D3">
        <w:rPr>
          <w:sz w:val="24"/>
        </w:rPr>
        <w:t>Претен</w:t>
      </w:r>
      <w:r w:rsidR="006A1EB4">
        <w:rPr>
          <w:sz w:val="24"/>
        </w:rPr>
        <w:t>дентом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sidR="00B34B3E">
        <w:rPr>
          <w:sz w:val="24"/>
        </w:rPr>
        <w:t>котировочной</w:t>
      </w:r>
      <w:r w:rsidRPr="0076497A">
        <w:rPr>
          <w:sz w:val="24"/>
        </w:rPr>
        <w:t xml:space="preserve"> документации, заверенные подписью и печатью</w:t>
      </w:r>
      <w:r w:rsidR="00774452">
        <w:rPr>
          <w:sz w:val="24"/>
        </w:rPr>
        <w:t xml:space="preserve"> </w:t>
      </w:r>
      <w:r w:rsidR="00774452" w:rsidRPr="00774452">
        <w:rPr>
          <w:sz w:val="24"/>
        </w:rPr>
        <w:t>(при ее наличии)</w:t>
      </w:r>
      <w:r w:rsidRPr="0076497A">
        <w:rPr>
          <w:sz w:val="24"/>
        </w:rPr>
        <w:t xml:space="preserve"> </w:t>
      </w:r>
      <w:r w:rsidR="000B34D3">
        <w:rPr>
          <w:sz w:val="24"/>
        </w:rPr>
        <w:t>Претен</w:t>
      </w:r>
      <w:r w:rsidR="006A1EB4">
        <w:rPr>
          <w:sz w:val="24"/>
        </w:rPr>
        <w:t>дента</w:t>
      </w:r>
      <w:r w:rsidRPr="0076497A">
        <w:rPr>
          <w:sz w:val="24"/>
        </w:rPr>
        <w:t xml:space="preserve">, </w:t>
      </w:r>
      <w:r w:rsidR="0006163F">
        <w:rPr>
          <w:sz w:val="24"/>
        </w:rPr>
        <w:t xml:space="preserve">котировочная </w:t>
      </w:r>
      <w:r w:rsidRPr="0076497A">
        <w:rPr>
          <w:sz w:val="24"/>
        </w:rPr>
        <w:t xml:space="preserve">заявка на участие в </w:t>
      </w:r>
      <w:r w:rsidR="00B34B3E">
        <w:rPr>
          <w:sz w:val="24"/>
        </w:rPr>
        <w:t>запросе котировок</w:t>
      </w:r>
      <w:r w:rsidRPr="0076497A">
        <w:rPr>
          <w:sz w:val="24"/>
        </w:rPr>
        <w:t>, сведе</w:t>
      </w:r>
      <w:r w:rsidR="0097297B">
        <w:rPr>
          <w:sz w:val="24"/>
        </w:rPr>
        <w:t>ния о</w:t>
      </w:r>
      <w:r w:rsidR="006A1EB4">
        <w:rPr>
          <w:sz w:val="24"/>
        </w:rPr>
        <w:t xml:space="preserve"> </w:t>
      </w:r>
      <w:r w:rsidR="000B34D3">
        <w:rPr>
          <w:sz w:val="24"/>
        </w:rPr>
        <w:t>Претен</w:t>
      </w:r>
      <w:r w:rsidR="006A1EB4">
        <w:rPr>
          <w:sz w:val="24"/>
        </w:rPr>
        <w:t>денте</w:t>
      </w:r>
      <w:r w:rsidRPr="0076497A">
        <w:rPr>
          <w:sz w:val="24"/>
        </w:rPr>
        <w:t>, финансово-коммерческое предложение;</w:t>
      </w:r>
    </w:p>
    <w:p w:rsidR="00357A00" w:rsidRDefault="00942D41" w:rsidP="006B6BE7">
      <w:pPr>
        <w:pStyle w:val="a9"/>
        <w:numPr>
          <w:ilvl w:val="3"/>
          <w:numId w:val="13"/>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00CF29A2" w:rsidRPr="00CF29A2">
        <w:rPr>
          <w:rFonts w:eastAsia="Times New Roman"/>
          <w:sz w:val="24"/>
        </w:rPr>
        <w:t xml:space="preserve"> </w:t>
      </w:r>
      <w:proofErr w:type="gramStart"/>
      <w:r w:rsidR="00CF29A2" w:rsidRPr="00CF29A2">
        <w:rPr>
          <w:sz w:val="24"/>
        </w:rPr>
        <w:t>заверенн</w:t>
      </w:r>
      <w:r w:rsidR="00CF29A2">
        <w:rPr>
          <w:sz w:val="24"/>
        </w:rPr>
        <w:t>ый</w:t>
      </w:r>
      <w:proofErr w:type="gramEnd"/>
      <w:r w:rsidR="00CF29A2" w:rsidRPr="00CF29A2">
        <w:rPr>
          <w:sz w:val="24"/>
        </w:rPr>
        <w:t xml:space="preserve"> печатью (при ее наличии) и подписью Претендента</w:t>
      </w:r>
      <w:r w:rsidRPr="00942D41">
        <w:rPr>
          <w:sz w:val="24"/>
        </w:rPr>
        <w:t xml:space="preserve">. При представлении </w:t>
      </w:r>
      <w:r w:rsidR="00640379">
        <w:rPr>
          <w:sz w:val="24"/>
        </w:rPr>
        <w:t>котировочной</w:t>
      </w:r>
      <w:r w:rsidRPr="00942D41">
        <w:rPr>
          <w:sz w:val="24"/>
        </w:rPr>
        <w:t xml:space="preserve"> заявки в электронной форме документы могут быть сканированы с оригинала, нотариально заверенной копии, копии, заверенной ИФНС</w:t>
      </w:r>
      <w:r w:rsidR="00357A00" w:rsidRPr="0076497A">
        <w:rPr>
          <w:sz w:val="24"/>
        </w:rPr>
        <w:t>;</w:t>
      </w:r>
    </w:p>
    <w:p w:rsidR="004D4193" w:rsidRDefault="004D4193" w:rsidP="004D4193">
      <w:pPr>
        <w:pStyle w:val="a9"/>
        <w:numPr>
          <w:ilvl w:val="3"/>
          <w:numId w:val="13"/>
        </w:numPr>
        <w:tabs>
          <w:tab w:val="left" w:pos="1440"/>
        </w:tabs>
        <w:suppressAutoHyphens/>
        <w:ind w:left="0" w:firstLine="709"/>
        <w:rPr>
          <w:sz w:val="24"/>
        </w:rPr>
      </w:pPr>
      <w:r>
        <w:rPr>
          <w:sz w:val="24"/>
        </w:rPr>
        <w:t xml:space="preserve">копия свидетельства о государственной регистрации </w:t>
      </w:r>
      <w:r w:rsidR="000B34D3">
        <w:rPr>
          <w:sz w:val="24"/>
        </w:rPr>
        <w:t>Претен</w:t>
      </w:r>
      <w:r>
        <w:rPr>
          <w:sz w:val="24"/>
        </w:rPr>
        <w:t>дента (для юридических лиц</w:t>
      </w:r>
      <w:r w:rsidR="00BF0F52">
        <w:rPr>
          <w:sz w:val="24"/>
        </w:rPr>
        <w:t xml:space="preserve">), </w:t>
      </w:r>
      <w:r>
        <w:rPr>
          <w:sz w:val="24"/>
        </w:rPr>
        <w:t>заверен</w:t>
      </w:r>
      <w:r w:rsidR="00BF0F52">
        <w:rPr>
          <w:sz w:val="24"/>
        </w:rPr>
        <w:t>н</w:t>
      </w:r>
      <w:r>
        <w:rPr>
          <w:sz w:val="24"/>
        </w:rPr>
        <w:t>а</w:t>
      </w:r>
      <w:r w:rsidR="00BF0F52">
        <w:rPr>
          <w:sz w:val="24"/>
        </w:rPr>
        <w:t>я</w:t>
      </w:r>
      <w:r>
        <w:rPr>
          <w:sz w:val="24"/>
        </w:rPr>
        <w:t xml:space="preserve"> </w:t>
      </w:r>
      <w:r w:rsidRPr="00293F8C">
        <w:rPr>
          <w:sz w:val="24"/>
        </w:rPr>
        <w:t>печатью</w:t>
      </w:r>
      <w:r w:rsidR="00640379">
        <w:rPr>
          <w:sz w:val="24"/>
        </w:rPr>
        <w:t xml:space="preserve"> (при ее наличии)</w:t>
      </w:r>
      <w:r w:rsidRPr="00293F8C">
        <w:rPr>
          <w:sz w:val="24"/>
        </w:rPr>
        <w:t xml:space="preserve"> и подписью </w:t>
      </w:r>
      <w:r w:rsidR="000B34D3">
        <w:rPr>
          <w:sz w:val="24"/>
        </w:rPr>
        <w:t>Претен</w:t>
      </w:r>
      <w:r>
        <w:rPr>
          <w:sz w:val="24"/>
        </w:rPr>
        <w:t>дента</w:t>
      </w:r>
      <w:r w:rsidRPr="0076497A">
        <w:rPr>
          <w:sz w:val="24"/>
        </w:rPr>
        <w:t>;</w:t>
      </w:r>
    </w:p>
    <w:p w:rsidR="004D4193" w:rsidRPr="0076497A" w:rsidRDefault="004D4193" w:rsidP="006B6BE7">
      <w:pPr>
        <w:pStyle w:val="a9"/>
        <w:numPr>
          <w:ilvl w:val="3"/>
          <w:numId w:val="13"/>
        </w:numPr>
        <w:tabs>
          <w:tab w:val="left" w:pos="1440"/>
        </w:tabs>
        <w:suppressAutoHyphens/>
        <w:ind w:left="0" w:firstLine="709"/>
        <w:rPr>
          <w:sz w:val="24"/>
        </w:rPr>
      </w:pPr>
      <w:r>
        <w:rPr>
          <w:sz w:val="24"/>
        </w:rPr>
        <w:lastRenderedPageBreak/>
        <w:t>копия свидетельства о постановке на учет в налоговом органе</w:t>
      </w:r>
      <w:r w:rsidR="00BF0F52">
        <w:rPr>
          <w:sz w:val="24"/>
        </w:rPr>
        <w:t>,</w:t>
      </w:r>
      <w:r>
        <w:rPr>
          <w:sz w:val="24"/>
        </w:rPr>
        <w:t xml:space="preserve"> </w:t>
      </w:r>
      <w:r w:rsidR="00BF0F52" w:rsidRPr="00BF0F52">
        <w:rPr>
          <w:sz w:val="24"/>
        </w:rPr>
        <w:t xml:space="preserve">заверенная печатью </w:t>
      </w:r>
      <w:r w:rsidR="00640379">
        <w:rPr>
          <w:sz w:val="24"/>
        </w:rPr>
        <w:t xml:space="preserve">(при ее наличии) </w:t>
      </w:r>
      <w:r w:rsidR="00BF0F52" w:rsidRPr="00BF0F52">
        <w:rPr>
          <w:sz w:val="24"/>
        </w:rPr>
        <w:t>и подписью Претендента</w:t>
      </w:r>
      <w:r w:rsidRPr="004D4193">
        <w:rPr>
          <w:sz w:val="24"/>
        </w:rPr>
        <w:t>;</w:t>
      </w:r>
      <w:r>
        <w:rPr>
          <w:sz w:val="24"/>
        </w:rPr>
        <w:t xml:space="preserve">  </w:t>
      </w:r>
    </w:p>
    <w:p w:rsidR="00357A00" w:rsidRDefault="00640379" w:rsidP="006B6BE7">
      <w:pPr>
        <w:pStyle w:val="a9"/>
        <w:numPr>
          <w:ilvl w:val="3"/>
          <w:numId w:val="13"/>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640379" w:rsidRPr="00BF0F52" w:rsidRDefault="00640379" w:rsidP="00640379">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sidR="00774452">
        <w:rPr>
          <w:sz w:val="24"/>
        </w:rPr>
        <w:t>Претендента</w:t>
      </w:r>
      <w:r w:rsidRPr="00640379">
        <w:rPr>
          <w:sz w:val="24"/>
        </w:rPr>
        <w:t xml:space="preserve"> действует лицо на основании доверенности. Если от имени </w:t>
      </w:r>
      <w:r w:rsidR="00774452"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Документы должны быть заверены </w:t>
      </w:r>
      <w:r w:rsidR="00CF29A2" w:rsidRPr="00CF29A2">
        <w:rPr>
          <w:sz w:val="24"/>
        </w:rPr>
        <w:t>печатью (при ее наличии) и подписью Претендента</w:t>
      </w:r>
      <w:r w:rsidRPr="00640379">
        <w:rPr>
          <w:sz w:val="24"/>
        </w:rPr>
        <w:t xml:space="preserve">. При представлении </w:t>
      </w:r>
      <w:r w:rsidR="001E0FA6">
        <w:rPr>
          <w:sz w:val="24"/>
        </w:rPr>
        <w:t xml:space="preserve">котировочной </w:t>
      </w:r>
      <w:r w:rsidRPr="00640379">
        <w:rPr>
          <w:sz w:val="24"/>
        </w:rPr>
        <w:t>заявки в электронной форме документы</w:t>
      </w:r>
      <w:r w:rsidRPr="00640379">
        <w:rPr>
          <w:i/>
          <w:sz w:val="24"/>
        </w:rPr>
        <w:t xml:space="preserve"> </w:t>
      </w:r>
      <w:r w:rsidRPr="00640379">
        <w:rPr>
          <w:sz w:val="24"/>
        </w:rPr>
        <w:t>могут быть сканированы с оригинала или нотариально заверенной копии</w:t>
      </w:r>
      <w:r w:rsidR="001E0FA6">
        <w:rPr>
          <w:sz w:val="24"/>
        </w:rPr>
        <w:t>;</w:t>
      </w:r>
    </w:p>
    <w:p w:rsidR="00357A00" w:rsidRPr="00BF0F52" w:rsidRDefault="00357A00" w:rsidP="006B6BE7">
      <w:pPr>
        <w:pStyle w:val="a9"/>
        <w:numPr>
          <w:ilvl w:val="3"/>
          <w:numId w:val="13"/>
        </w:numPr>
        <w:tabs>
          <w:tab w:val="left" w:pos="1440"/>
        </w:tabs>
        <w:suppressAutoHyphens/>
        <w:ind w:left="0" w:firstLine="709"/>
        <w:rPr>
          <w:sz w:val="24"/>
        </w:rPr>
      </w:pPr>
      <w:r w:rsidRPr="00BF0F52">
        <w:rPr>
          <w:sz w:val="24"/>
        </w:rPr>
        <w:t xml:space="preserve">документы, подтверждающие соответствие </w:t>
      </w:r>
      <w:r w:rsidR="000B34D3" w:rsidRPr="00BF0F52">
        <w:rPr>
          <w:sz w:val="24"/>
        </w:rPr>
        <w:t>Претен</w:t>
      </w:r>
      <w:r w:rsidR="006A1EB4" w:rsidRPr="00BF0F52">
        <w:rPr>
          <w:sz w:val="24"/>
        </w:rPr>
        <w:t>дент</w:t>
      </w:r>
      <w:r w:rsidR="00D54A9D">
        <w:rPr>
          <w:sz w:val="24"/>
        </w:rPr>
        <w:t>а</w:t>
      </w:r>
      <w:r w:rsidRPr="00BF0F52">
        <w:rPr>
          <w:sz w:val="24"/>
        </w:rPr>
        <w:t xml:space="preserve"> </w:t>
      </w:r>
      <w:r w:rsidR="00B34B3E" w:rsidRPr="00BF0F52">
        <w:rPr>
          <w:sz w:val="24"/>
        </w:rPr>
        <w:t>запроса котировок</w:t>
      </w:r>
      <w:r w:rsidRPr="00BF0F52">
        <w:rPr>
          <w:sz w:val="24"/>
        </w:rPr>
        <w:t xml:space="preserve">, </w:t>
      </w:r>
      <w:r w:rsidR="005F6497">
        <w:rPr>
          <w:sz w:val="24"/>
        </w:rPr>
        <w:t xml:space="preserve">предлагаемых им товаров </w:t>
      </w:r>
      <w:r w:rsidRPr="00BF0F52">
        <w:rPr>
          <w:sz w:val="24"/>
        </w:rPr>
        <w:t xml:space="preserve">установленным требованиям </w:t>
      </w:r>
      <w:r w:rsidR="00B34B3E" w:rsidRPr="00BF0F52">
        <w:rPr>
          <w:sz w:val="24"/>
        </w:rPr>
        <w:t>котировочной</w:t>
      </w:r>
      <w:r w:rsidRPr="00BF0F52">
        <w:rPr>
          <w:sz w:val="24"/>
        </w:rPr>
        <w:t xml:space="preserve"> документации</w:t>
      </w:r>
      <w:r w:rsidR="00394B84">
        <w:rPr>
          <w:sz w:val="24"/>
        </w:rPr>
        <w:t>.</w:t>
      </w:r>
      <w:r w:rsidRPr="00BF0F52">
        <w:rPr>
          <w:sz w:val="24"/>
        </w:rPr>
        <w:t xml:space="preserve"> Перечень документов и порядок их оформления указываются в </w:t>
      </w:r>
      <w:r w:rsidR="006A1EB4" w:rsidRPr="00BF0F52">
        <w:rPr>
          <w:sz w:val="24"/>
        </w:rPr>
        <w:t>под</w:t>
      </w:r>
      <w:r w:rsidRPr="00BF0F52">
        <w:rPr>
          <w:sz w:val="24"/>
        </w:rPr>
        <w:t>пункт</w:t>
      </w:r>
      <w:r w:rsidR="00BF0F52" w:rsidRPr="00BF0F52">
        <w:rPr>
          <w:sz w:val="24"/>
        </w:rPr>
        <w:t>е</w:t>
      </w:r>
      <w:r w:rsidRPr="00BF0F52">
        <w:rPr>
          <w:sz w:val="24"/>
        </w:rPr>
        <w:t xml:space="preserve"> </w:t>
      </w:r>
      <w:r w:rsidR="00BF0F52" w:rsidRPr="00BF0F52">
        <w:rPr>
          <w:sz w:val="24"/>
        </w:rPr>
        <w:t>1.2</w:t>
      </w:r>
      <w:r w:rsidR="000F5593" w:rsidRPr="00BF0F52">
        <w:rPr>
          <w:sz w:val="24"/>
        </w:rPr>
        <w:t>.</w:t>
      </w:r>
      <w:r w:rsidRPr="00BF0F52">
        <w:rPr>
          <w:sz w:val="24"/>
        </w:rPr>
        <w:t xml:space="preserve"> </w:t>
      </w:r>
      <w:r w:rsidR="00B34B3E" w:rsidRPr="00BF0F52">
        <w:rPr>
          <w:sz w:val="24"/>
        </w:rPr>
        <w:t>котировочной</w:t>
      </w:r>
      <w:r w:rsidRPr="00BF0F52">
        <w:rPr>
          <w:sz w:val="24"/>
        </w:rPr>
        <w:t xml:space="preserve"> документации;</w:t>
      </w:r>
    </w:p>
    <w:p w:rsidR="00357A00" w:rsidRPr="00E04C2E" w:rsidRDefault="00357A00" w:rsidP="006B6BE7">
      <w:pPr>
        <w:pStyle w:val="a9"/>
        <w:numPr>
          <w:ilvl w:val="3"/>
          <w:numId w:val="13"/>
        </w:numPr>
        <w:tabs>
          <w:tab w:val="left" w:pos="1440"/>
        </w:tabs>
        <w:suppressAutoHyphens/>
        <w:ind w:left="0" w:firstLine="709"/>
        <w:rPr>
          <w:sz w:val="24"/>
        </w:rPr>
      </w:pPr>
      <w:r w:rsidRPr="00BF0F52">
        <w:rPr>
          <w:sz w:val="24"/>
        </w:rPr>
        <w:t xml:space="preserve">документы, подтверждающие внесение обеспечения </w:t>
      </w:r>
      <w:r w:rsidR="00B34B3E" w:rsidRPr="00BF0F52">
        <w:rPr>
          <w:sz w:val="24"/>
        </w:rPr>
        <w:t>котировочной</w:t>
      </w:r>
      <w:r w:rsidRPr="00BF0F52">
        <w:rPr>
          <w:sz w:val="24"/>
        </w:rPr>
        <w:t xml:space="preserve"> заявки (если в извещении и </w:t>
      </w:r>
      <w:r w:rsidR="00B34B3E" w:rsidRPr="00BF0F52">
        <w:rPr>
          <w:sz w:val="24"/>
        </w:rPr>
        <w:t>котировочной</w:t>
      </w:r>
      <w:r w:rsidRPr="00BF0F52">
        <w:rPr>
          <w:sz w:val="24"/>
        </w:rPr>
        <w:t xml:space="preserve"> документации содержится данное требование): оригинал банковской гарантии (если обеспечение 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p>
    <w:p w:rsidR="00921311" w:rsidRPr="0076497A" w:rsidRDefault="00357A00" w:rsidP="00921311">
      <w:pPr>
        <w:pStyle w:val="a9"/>
        <w:numPr>
          <w:ilvl w:val="3"/>
          <w:numId w:val="13"/>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sidR="001A3B7A">
        <w:rPr>
          <w:sz w:val="24"/>
        </w:rPr>
        <w:t>запросе котировок</w:t>
      </w:r>
      <w:r w:rsidRPr="00E04C2E">
        <w:rPr>
          <w:sz w:val="24"/>
        </w:rPr>
        <w:t xml:space="preserve"> принимает участие </w:t>
      </w:r>
      <w:r w:rsidR="000B34D3">
        <w:rPr>
          <w:sz w:val="24"/>
        </w:rPr>
        <w:t>Претен</w:t>
      </w:r>
      <w:r w:rsidR="009175D8" w:rsidRPr="00E04C2E">
        <w:rPr>
          <w:sz w:val="24"/>
        </w:rPr>
        <w:t>денты</w:t>
      </w:r>
      <w:r w:rsidRPr="00E04C2E">
        <w:rPr>
          <w:sz w:val="24"/>
        </w:rPr>
        <w:t xml:space="preserve">, на стороне которого выступает несколько лиц). </w:t>
      </w:r>
      <w:r w:rsidR="00293F8C" w:rsidRPr="00293F8C">
        <w:rPr>
          <w:sz w:val="24"/>
        </w:rPr>
        <w:t xml:space="preserve">Копии должны быть заверены </w:t>
      </w:r>
      <w:r w:rsidR="00CF29A2" w:rsidRPr="00CF29A2">
        <w:rPr>
          <w:sz w:val="24"/>
        </w:rPr>
        <w:t>печатью (при ее наличии) и подписью Претендента</w:t>
      </w:r>
      <w:r w:rsidR="00293F8C" w:rsidRPr="00293F8C">
        <w:rPr>
          <w:sz w:val="24"/>
        </w:rPr>
        <w:t>;</w:t>
      </w:r>
    </w:p>
    <w:p w:rsidR="00357A00" w:rsidRDefault="00357A00" w:rsidP="006B6BE7">
      <w:pPr>
        <w:pStyle w:val="a9"/>
        <w:numPr>
          <w:ilvl w:val="3"/>
          <w:numId w:val="13"/>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9308B7">
        <w:rPr>
          <w:sz w:val="24"/>
        </w:rPr>
        <w:t>поставки товаров</w:t>
      </w:r>
      <w:r w:rsidRPr="00E04C2E">
        <w:rPr>
          <w:sz w:val="24"/>
        </w:rPr>
        <w:t xml:space="preserve">, обосновывающие предложенную </w:t>
      </w:r>
      <w:r w:rsidR="00D54A9D">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sidR="0075058D">
        <w:rPr>
          <w:sz w:val="24"/>
        </w:rPr>
        <w:t>1.</w:t>
      </w:r>
      <w:r w:rsidRPr="00E04C2E">
        <w:rPr>
          <w:sz w:val="24"/>
        </w:rPr>
        <w:t xml:space="preserve">5, </w:t>
      </w:r>
      <w:r w:rsidR="0075058D">
        <w:rPr>
          <w:sz w:val="24"/>
        </w:rPr>
        <w:t>2.9</w:t>
      </w:r>
      <w:r w:rsidR="00BF0F52">
        <w:rPr>
          <w:sz w:val="24"/>
        </w:rPr>
        <w:t>.</w:t>
      </w:r>
      <w:r w:rsidRPr="00E04C2E">
        <w:rPr>
          <w:sz w:val="24"/>
        </w:rPr>
        <w:t xml:space="preserve"> </w:t>
      </w:r>
      <w:r w:rsidR="00B34B3E">
        <w:rPr>
          <w:sz w:val="24"/>
        </w:rPr>
        <w:t>котировочной</w:t>
      </w:r>
      <w:r w:rsidRPr="00E04C2E">
        <w:rPr>
          <w:sz w:val="24"/>
        </w:rPr>
        <w:t xml:space="preserve"> документации (в случае, если при проведении </w:t>
      </w:r>
      <w:r w:rsidR="00B34B3E">
        <w:rPr>
          <w:sz w:val="24"/>
        </w:rPr>
        <w:t>запроса котировок</w:t>
      </w:r>
      <w:r w:rsidRPr="00E04C2E">
        <w:rPr>
          <w:sz w:val="24"/>
        </w:rPr>
        <w:t xml:space="preserve"> предусмотрено применение антидемпинговых мер), заверенные </w:t>
      </w:r>
      <w:r w:rsidR="00CF29A2" w:rsidRPr="00CF29A2">
        <w:rPr>
          <w:sz w:val="24"/>
        </w:rPr>
        <w:t>печатью (при ее наличии) и подписью Претендента</w:t>
      </w:r>
      <w:r w:rsidRPr="00E04C2E">
        <w:rPr>
          <w:sz w:val="24"/>
        </w:rPr>
        <w:t>;</w:t>
      </w:r>
      <w:proofErr w:type="gramEnd"/>
    </w:p>
    <w:p w:rsidR="008A1C3C" w:rsidRPr="000A69D4" w:rsidRDefault="008A1C3C" w:rsidP="000A69D4">
      <w:pPr>
        <w:pStyle w:val="a9"/>
        <w:numPr>
          <w:ilvl w:val="3"/>
          <w:numId w:val="13"/>
        </w:numPr>
        <w:tabs>
          <w:tab w:val="left" w:pos="1440"/>
        </w:tabs>
        <w:suppressAutoHyphens/>
        <w:ind w:left="0" w:firstLine="709"/>
        <w:rPr>
          <w:sz w:val="24"/>
        </w:rPr>
      </w:pPr>
      <w:r w:rsidRPr="0068584D">
        <w:rPr>
          <w:sz w:val="24"/>
        </w:rPr>
        <w:t xml:space="preserve">справка о состоянии расчетов по налогам, сборам, пеням, штрафам, процентам организаций и индивидуальных предпринимателей, выданной по </w:t>
      </w:r>
      <w:r w:rsidR="00DA3CC6">
        <w:rPr>
          <w:sz w:val="24"/>
        </w:rPr>
        <w:t xml:space="preserve"> </w:t>
      </w:r>
      <w:r w:rsidR="00DA3CC6" w:rsidRPr="00DA3CC6">
        <w:rPr>
          <w:sz w:val="24"/>
        </w:rPr>
        <w:t xml:space="preserve">состоянию на дату не ранее чем за </w:t>
      </w:r>
      <w:r w:rsidR="00F267A7">
        <w:rPr>
          <w:sz w:val="24"/>
        </w:rPr>
        <w:t>90</w:t>
      </w:r>
      <w:r w:rsidR="00DA3CC6" w:rsidRPr="00DA3CC6">
        <w:rPr>
          <w:sz w:val="24"/>
        </w:rPr>
        <w:t xml:space="preserve"> дней до дня </w:t>
      </w:r>
      <w:r w:rsidRPr="0068584D">
        <w:rPr>
          <w:sz w:val="24"/>
        </w:rPr>
        <w:t xml:space="preserve">опубликования извещения и </w:t>
      </w:r>
      <w:r w:rsidR="00B34B3E">
        <w:rPr>
          <w:sz w:val="24"/>
        </w:rPr>
        <w:t>котировочной</w:t>
      </w:r>
      <w:r w:rsidRPr="0068584D">
        <w:rPr>
          <w:sz w:val="24"/>
        </w:rPr>
        <w:t xml:space="preserve"> документации на сайтах, налоговыми органами по форме, </w:t>
      </w:r>
      <w:r w:rsidR="00DA3CC6"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00DA3CC6" w:rsidRPr="00DA3CC6">
        <w:rPr>
          <w:sz w:val="24"/>
        </w:rPr>
        <w:t>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 05 июня 2015 г. № ММВ-7-17/227@ с учетом внесенных в приказ изменений (оригинал с печатью</w:t>
      </w:r>
      <w:proofErr w:type="gramEnd"/>
      <w:r w:rsidR="00DA3CC6" w:rsidRPr="00DA3CC6">
        <w:rPr>
          <w:sz w:val="24"/>
        </w:rPr>
        <w:t xml:space="preserve"> и подписью уполномоченного лица ИФНС либо нотариально заверенная копия)</w:t>
      </w:r>
      <w:r w:rsidR="0068584D" w:rsidRPr="000A69D4">
        <w:rPr>
          <w:sz w:val="24"/>
        </w:rPr>
        <w:t>;</w:t>
      </w:r>
    </w:p>
    <w:p w:rsidR="00F72F40" w:rsidRPr="00E1036F" w:rsidRDefault="00E1036F" w:rsidP="006B6BE7">
      <w:pPr>
        <w:pStyle w:val="a9"/>
        <w:numPr>
          <w:ilvl w:val="3"/>
          <w:numId w:val="13"/>
        </w:numPr>
        <w:tabs>
          <w:tab w:val="left" w:pos="1440"/>
        </w:tabs>
        <w:suppressAutoHyphens/>
        <w:ind w:left="0" w:firstLine="709"/>
        <w:rPr>
          <w:sz w:val="24"/>
        </w:rPr>
      </w:pPr>
      <w:proofErr w:type="gramStart"/>
      <w:r w:rsidRPr="00E1036F">
        <w:rPr>
          <w:sz w:val="24"/>
        </w:rPr>
        <w:t xml:space="preserve">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заверенные </w:t>
      </w:r>
      <w:r w:rsidR="00CF29A2" w:rsidRPr="00CF29A2">
        <w:rPr>
          <w:sz w:val="24"/>
        </w:rPr>
        <w:t>печатью (при ее наличии) и подписью Претендента</w:t>
      </w:r>
      <w:r w:rsidRPr="00E1036F">
        <w:rPr>
          <w:sz w:val="24"/>
        </w:rPr>
        <w:t xml:space="preserve">, с отметкой инспекции Федеральной налоговой службы либо с приложением заверенной </w:t>
      </w:r>
      <w:r w:rsidR="007B0FE4">
        <w:rPr>
          <w:sz w:val="24"/>
        </w:rPr>
        <w:t>Участн</w:t>
      </w:r>
      <w:r w:rsidRPr="00E1036F">
        <w:rPr>
          <w:sz w:val="24"/>
        </w:rPr>
        <w:t>иком копии документа, подтверждающего получение ИФНС/отправку в ИФНС бухгалтерской отчетности);</w:t>
      </w:r>
      <w:proofErr w:type="gramEnd"/>
    </w:p>
    <w:p w:rsidR="003F5B25" w:rsidRDefault="00F267A7" w:rsidP="006B6BE7">
      <w:pPr>
        <w:pStyle w:val="a9"/>
        <w:numPr>
          <w:ilvl w:val="3"/>
          <w:numId w:val="13"/>
        </w:numPr>
        <w:tabs>
          <w:tab w:val="left" w:pos="1440"/>
        </w:tabs>
        <w:suppressAutoHyphens/>
        <w:ind w:left="0" w:firstLine="709"/>
        <w:rPr>
          <w:sz w:val="24"/>
        </w:rPr>
      </w:pPr>
      <w:proofErr w:type="gramStart"/>
      <w:r w:rsidRPr="00F267A7">
        <w:rPr>
          <w:sz w:val="24"/>
        </w:rPr>
        <w:t xml:space="preserve">выданная не ранее чем за 30 (тридцать) дней до дня размещения извещения о проведении </w:t>
      </w:r>
      <w:r w:rsidR="00D54A9D">
        <w:rPr>
          <w:sz w:val="24"/>
        </w:rPr>
        <w:t>запроса котировок</w:t>
      </w:r>
      <w:r w:rsidRPr="00F267A7">
        <w:rPr>
          <w:sz w:val="24"/>
        </w:rPr>
        <w:t xml:space="preserve"> на сайтах, выписка из единого государственного реестра юридических лиц, выписка из единого государственного реестра индивидуальных предпринимателей (для индивидуальных предпринимателей),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F267A7">
        <w:rPr>
          <w:sz w:val="24"/>
        </w:rPr>
        <w:lastRenderedPageBreak/>
        <w:t>законодательством соответствующего государства</w:t>
      </w:r>
      <w:proofErr w:type="gramEnd"/>
      <w:r w:rsidRPr="00F267A7">
        <w:rPr>
          <w:sz w:val="24"/>
        </w:rPr>
        <w:t xml:space="preserve"> (для иностранных лиц). </w:t>
      </w:r>
      <w:proofErr w:type="gramStart"/>
      <w:r w:rsidRPr="00F267A7">
        <w:rPr>
          <w:sz w:val="24"/>
        </w:rPr>
        <w:t>Документы могут быть сформированы с использованием  сервиса «Предоставление сведений из ЕГРЮЛ/ЕГРИП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и представлены в виде электронного документа подписанного усиленной квалифицированной электронной подписью, либо  сканированы с оригинала, нотариально заверенной копии</w:t>
      </w:r>
      <w:r w:rsidR="008E5F46">
        <w:rPr>
          <w:sz w:val="24"/>
        </w:rPr>
        <w:t>.</w:t>
      </w:r>
      <w:proofErr w:type="gramEnd"/>
    </w:p>
    <w:p w:rsidR="000E1FE7" w:rsidRDefault="000E1FE7" w:rsidP="006B6BE7">
      <w:pPr>
        <w:pStyle w:val="a9"/>
        <w:numPr>
          <w:ilvl w:val="3"/>
          <w:numId w:val="13"/>
        </w:numPr>
        <w:tabs>
          <w:tab w:val="left" w:pos="1440"/>
        </w:tabs>
        <w:suppressAutoHyphens/>
        <w:ind w:left="0" w:firstLine="709"/>
        <w:rPr>
          <w:sz w:val="24"/>
        </w:rPr>
      </w:pPr>
      <w:proofErr w:type="gramStart"/>
      <w:r w:rsidRPr="000E1FE7">
        <w:rPr>
          <w:bCs/>
          <w:sz w:val="24"/>
        </w:rPr>
        <w:t>документы</w:t>
      </w:r>
      <w:proofErr w:type="gramEnd"/>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Pr="000E1FE7">
        <w:rPr>
          <w:bCs/>
          <w:sz w:val="24"/>
        </w:rPr>
        <w:t>Документы должны быть заверены подписью и печатью (при ее наличии) Участника. При представлении заявки в электронной форме документы</w:t>
      </w:r>
      <w:r w:rsidRPr="000E1FE7">
        <w:rPr>
          <w:bCs/>
          <w:i/>
          <w:sz w:val="24"/>
        </w:rPr>
        <w:t xml:space="preserve"> </w:t>
      </w:r>
      <w:r w:rsidRPr="000E1FE7">
        <w:rPr>
          <w:bCs/>
          <w:sz w:val="24"/>
        </w:rPr>
        <w:t>могут быть сканированы с оригинала или нотариально заверенной копии.</w:t>
      </w:r>
    </w:p>
    <w:p w:rsidR="00357A00" w:rsidRPr="0076497A" w:rsidRDefault="00914DD6" w:rsidP="00357A00">
      <w:pPr>
        <w:pStyle w:val="3"/>
        <w:numPr>
          <w:ilvl w:val="2"/>
          <w:numId w:val="15"/>
        </w:numPr>
        <w:spacing w:before="0" w:after="0"/>
        <w:jc w:val="both"/>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 xml:space="preserve">Подача </w:t>
      </w:r>
      <w:r w:rsidR="001A3B7A">
        <w:rPr>
          <w:rFonts w:ascii="Times New Roman" w:hAnsi="Times New Roman" w:cs="Times New Roman"/>
          <w:sz w:val="24"/>
          <w:szCs w:val="24"/>
        </w:rPr>
        <w:t>котировоч</w:t>
      </w:r>
      <w:r w:rsidR="008634AE">
        <w:rPr>
          <w:rFonts w:ascii="Times New Roman" w:hAnsi="Times New Roman" w:cs="Times New Roman"/>
          <w:sz w:val="24"/>
          <w:szCs w:val="24"/>
        </w:rPr>
        <w:t xml:space="preserve">ных </w:t>
      </w:r>
      <w:r w:rsidR="00357A00" w:rsidRPr="0076497A">
        <w:rPr>
          <w:rFonts w:ascii="Times New Roman" w:hAnsi="Times New Roman" w:cs="Times New Roman"/>
          <w:sz w:val="24"/>
          <w:szCs w:val="24"/>
        </w:rPr>
        <w:t>заявок</w:t>
      </w:r>
    </w:p>
    <w:p w:rsidR="00357A00" w:rsidRPr="0076497A" w:rsidRDefault="004D4860" w:rsidP="00670739">
      <w:pPr>
        <w:pStyle w:val="a9"/>
        <w:suppressAutoHyphens/>
        <w:rPr>
          <w:sz w:val="24"/>
        </w:rPr>
      </w:pPr>
      <w:r>
        <w:rPr>
          <w:sz w:val="24"/>
        </w:rPr>
        <w:t xml:space="preserve">2.5.2.1. </w:t>
      </w:r>
      <w:r w:rsidR="00357A00" w:rsidRPr="0076497A">
        <w:rPr>
          <w:sz w:val="24"/>
        </w:rPr>
        <w:t xml:space="preserve">Окончательная дата подачи </w:t>
      </w:r>
      <w:r w:rsidR="001A3B7A">
        <w:rPr>
          <w:sz w:val="24"/>
        </w:rPr>
        <w:t>котировоч</w:t>
      </w:r>
      <w:r w:rsidR="00357A00" w:rsidRPr="0076497A">
        <w:rPr>
          <w:sz w:val="24"/>
        </w:rPr>
        <w:t xml:space="preserve">ных заявок и, соответственно, дата вскрытия </w:t>
      </w:r>
      <w:r w:rsidR="001A3B7A">
        <w:rPr>
          <w:sz w:val="24"/>
        </w:rPr>
        <w:t>котировоч</w:t>
      </w:r>
      <w:r w:rsidR="00357A00" w:rsidRPr="0076497A">
        <w:rPr>
          <w:sz w:val="24"/>
        </w:rPr>
        <w:t xml:space="preserve">ных заявок может быть перенесена на более поздний срок. Соответствующие изменения даты подачи </w:t>
      </w:r>
      <w:r w:rsidR="001A3B7A">
        <w:rPr>
          <w:sz w:val="24"/>
        </w:rPr>
        <w:t>котировоч</w:t>
      </w:r>
      <w:r w:rsidR="00357A00" w:rsidRPr="0076497A">
        <w:rPr>
          <w:sz w:val="24"/>
        </w:rPr>
        <w:t>ных заявок</w:t>
      </w:r>
      <w:r w:rsidR="006715DA">
        <w:rPr>
          <w:sz w:val="24"/>
        </w:rPr>
        <w:t xml:space="preserve"> и вскрытия котировочных заявок</w:t>
      </w:r>
      <w:r w:rsidR="00357A00" w:rsidRPr="0076497A">
        <w:rPr>
          <w:sz w:val="24"/>
        </w:rPr>
        <w:t xml:space="preserve"> размещаются на сайтах. Продление сроков действия обеспечения </w:t>
      </w:r>
      <w:r w:rsidR="001A3B7A">
        <w:rPr>
          <w:sz w:val="24"/>
        </w:rPr>
        <w:t>котировоч</w:t>
      </w:r>
      <w:r w:rsidR="00357A00" w:rsidRPr="0076497A">
        <w:rPr>
          <w:sz w:val="24"/>
        </w:rPr>
        <w:t>ных заявок не требуется</w:t>
      </w:r>
      <w:r w:rsidR="0055752B">
        <w:rPr>
          <w:sz w:val="24"/>
        </w:rPr>
        <w:t xml:space="preserve"> (если предусмотрено обеспечение заявок котировочной документацией)</w:t>
      </w:r>
      <w:r w:rsidR="00357A00" w:rsidRPr="0076497A">
        <w:rPr>
          <w:sz w:val="24"/>
        </w:rPr>
        <w:t>.</w:t>
      </w:r>
    </w:p>
    <w:p w:rsidR="00357A00" w:rsidRPr="0076497A" w:rsidRDefault="004D4860" w:rsidP="00670739">
      <w:pPr>
        <w:pStyle w:val="a9"/>
        <w:suppressAutoHyphens/>
        <w:rPr>
          <w:sz w:val="24"/>
        </w:rPr>
      </w:pPr>
      <w:r>
        <w:rPr>
          <w:sz w:val="24"/>
        </w:rPr>
        <w:t xml:space="preserve">2.5.2.2. </w:t>
      </w:r>
      <w:r w:rsidR="00357A00" w:rsidRPr="0076497A">
        <w:rPr>
          <w:sz w:val="24"/>
        </w:rPr>
        <w:t xml:space="preserve">Каждый </w:t>
      </w:r>
      <w:r w:rsidR="000B34D3">
        <w:rPr>
          <w:sz w:val="24"/>
        </w:rPr>
        <w:t>Претен</w:t>
      </w:r>
      <w:r>
        <w:rPr>
          <w:sz w:val="24"/>
        </w:rPr>
        <w:t>дент</w:t>
      </w:r>
      <w:r w:rsidR="00357A00" w:rsidRPr="0076497A">
        <w:rPr>
          <w:sz w:val="24"/>
        </w:rPr>
        <w:t xml:space="preserve"> может подать только одну </w:t>
      </w:r>
      <w:r w:rsidR="001A3B7A">
        <w:rPr>
          <w:sz w:val="24"/>
        </w:rPr>
        <w:t>котировоч</w:t>
      </w:r>
      <w:r w:rsidR="00357A00" w:rsidRPr="0076497A">
        <w:rPr>
          <w:sz w:val="24"/>
        </w:rPr>
        <w:t xml:space="preserve">ную заявку по каждому из лотов </w:t>
      </w:r>
      <w:r w:rsidR="00B34B3E">
        <w:rPr>
          <w:sz w:val="24"/>
        </w:rPr>
        <w:t>котировочной</w:t>
      </w:r>
      <w:r w:rsidR="00357A00" w:rsidRPr="0076497A">
        <w:rPr>
          <w:sz w:val="24"/>
        </w:rPr>
        <w:t xml:space="preserve"> документации</w:t>
      </w:r>
      <w:r w:rsidR="00357A00" w:rsidRPr="0076497A">
        <w:rPr>
          <w:i/>
          <w:sz w:val="24"/>
        </w:rPr>
        <w:t>.</w:t>
      </w:r>
      <w:r w:rsidR="00357A00" w:rsidRPr="0076497A">
        <w:rPr>
          <w:sz w:val="24"/>
        </w:rPr>
        <w:t xml:space="preserve"> </w:t>
      </w:r>
      <w:proofErr w:type="gramStart"/>
      <w:r w:rsidR="00357A00" w:rsidRPr="0076497A">
        <w:rPr>
          <w:sz w:val="24"/>
        </w:rPr>
        <w:t xml:space="preserve">В случае если </w:t>
      </w:r>
      <w:r w:rsidR="000B34D3">
        <w:rPr>
          <w:sz w:val="24"/>
        </w:rPr>
        <w:t>Претен</w:t>
      </w:r>
      <w:r w:rsidR="00914DD6">
        <w:rPr>
          <w:sz w:val="24"/>
        </w:rPr>
        <w:t>дент</w:t>
      </w:r>
      <w:r w:rsidR="00357A00" w:rsidRPr="0076497A">
        <w:rPr>
          <w:sz w:val="24"/>
        </w:rPr>
        <w:t xml:space="preserve"> подает более одной </w:t>
      </w:r>
      <w:r w:rsidR="00B34B3E">
        <w:rPr>
          <w:sz w:val="24"/>
        </w:rPr>
        <w:t>котировочной</w:t>
      </w:r>
      <w:r w:rsidR="00357A00" w:rsidRPr="0076497A">
        <w:rPr>
          <w:sz w:val="24"/>
        </w:rPr>
        <w:t xml:space="preserve"> заявки</w:t>
      </w:r>
      <w:r w:rsidR="00357A00" w:rsidRPr="0076497A">
        <w:rPr>
          <w:i/>
          <w:sz w:val="24"/>
        </w:rPr>
        <w:t xml:space="preserve"> </w:t>
      </w:r>
      <w:r w:rsidR="00357A00" w:rsidRPr="0076497A">
        <w:rPr>
          <w:sz w:val="24"/>
        </w:rPr>
        <w:t xml:space="preserve">по одному лоту, а ранее поданные им </w:t>
      </w:r>
      <w:r w:rsidR="001A3B7A">
        <w:rPr>
          <w:sz w:val="24"/>
        </w:rPr>
        <w:t>котировоч</w:t>
      </w:r>
      <w:r w:rsidR="00357A00" w:rsidRPr="0076497A">
        <w:rPr>
          <w:sz w:val="24"/>
        </w:rPr>
        <w:t>ные заявки</w:t>
      </w:r>
      <w:r w:rsidR="00357A00" w:rsidRPr="0076497A">
        <w:rPr>
          <w:b/>
          <w:i/>
          <w:sz w:val="24"/>
        </w:rPr>
        <w:t xml:space="preserve"> </w:t>
      </w:r>
      <w:r w:rsidR="00357A00" w:rsidRPr="0076497A">
        <w:rPr>
          <w:sz w:val="24"/>
        </w:rPr>
        <w:t xml:space="preserve">по данному лоту не отозваны, все </w:t>
      </w:r>
      <w:r w:rsidR="001A3B7A">
        <w:rPr>
          <w:sz w:val="24"/>
        </w:rPr>
        <w:t>котировоч</w:t>
      </w:r>
      <w:r w:rsidR="00357A00" w:rsidRPr="0076497A">
        <w:rPr>
          <w:sz w:val="24"/>
        </w:rPr>
        <w:t>ные заявки по данному лоту</w:t>
      </w:r>
      <w:r w:rsidR="00357A00" w:rsidRPr="0076497A">
        <w:rPr>
          <w:b/>
          <w:sz w:val="24"/>
        </w:rPr>
        <w:t>,</w:t>
      </w:r>
      <w:r w:rsidR="00357A00" w:rsidRPr="0076497A">
        <w:rPr>
          <w:sz w:val="24"/>
        </w:rPr>
        <w:t xml:space="preserve"> предоставленные </w:t>
      </w:r>
      <w:r w:rsidR="000B34D3">
        <w:rPr>
          <w:sz w:val="24"/>
        </w:rPr>
        <w:t>Претен</w:t>
      </w:r>
      <w:r w:rsidR="00914DD6">
        <w:rPr>
          <w:sz w:val="24"/>
        </w:rPr>
        <w:t>дентом</w:t>
      </w:r>
      <w:r w:rsidR="00357A00" w:rsidRPr="0076497A">
        <w:rPr>
          <w:sz w:val="24"/>
        </w:rPr>
        <w:t>, отклоняются.</w:t>
      </w:r>
      <w:proofErr w:type="gramEnd"/>
    </w:p>
    <w:p w:rsidR="00357A00" w:rsidRPr="0076497A" w:rsidRDefault="00670739" w:rsidP="00D559DC">
      <w:pPr>
        <w:pStyle w:val="a9"/>
        <w:suppressAutoHyphens/>
        <w:rPr>
          <w:sz w:val="24"/>
        </w:rPr>
      </w:pPr>
      <w:r>
        <w:rPr>
          <w:sz w:val="24"/>
        </w:rPr>
        <w:t xml:space="preserve">2.5.2.3. </w:t>
      </w:r>
      <w:r w:rsidR="0006163F">
        <w:rPr>
          <w:sz w:val="24"/>
        </w:rPr>
        <w:t>Котировочные з</w:t>
      </w:r>
      <w:r w:rsidR="00357A00" w:rsidRPr="0076497A">
        <w:rPr>
          <w:sz w:val="24"/>
        </w:rPr>
        <w:t>аявки принимаются до истечения срока подачи заявок. По истечении срока подачи заявок заявки не принимаются.</w:t>
      </w:r>
    </w:p>
    <w:p w:rsidR="004C6601" w:rsidRDefault="00670739" w:rsidP="0055752B">
      <w:pPr>
        <w:jc w:val="both"/>
      </w:pPr>
      <w:r>
        <w:tab/>
      </w:r>
      <w:r w:rsidR="004C6601">
        <w:t>2.5.2.</w:t>
      </w:r>
      <w:r w:rsidR="0055752B">
        <w:t>4</w:t>
      </w:r>
      <w:r w:rsidR="004C6601">
        <w:t xml:space="preserve">. </w:t>
      </w:r>
      <w:r w:rsidR="0055752B">
        <w:t xml:space="preserve">Котировочная </w:t>
      </w:r>
      <w:r w:rsidR="004C6601" w:rsidRPr="004C6601">
        <w:rPr>
          <w:lang w:val="x-none"/>
        </w:rPr>
        <w:t xml:space="preserve"> заявк</w:t>
      </w:r>
      <w:r w:rsidR="0055752B">
        <w:t>а</w:t>
      </w:r>
      <w:r w:rsidR="004C6601" w:rsidRPr="004C6601">
        <w:rPr>
          <w:lang w:val="x-none"/>
        </w:rPr>
        <w:t xml:space="preserve"> на бумажном носителе </w:t>
      </w:r>
      <w:r w:rsidR="004C6601" w:rsidRPr="004C6601">
        <w:t>должна быть представлена в одном экз</w:t>
      </w:r>
      <w:r w:rsidR="0055752B">
        <w:t xml:space="preserve">емпляре в запечатанном конверте </w:t>
      </w:r>
      <w:r w:rsidR="0055752B" w:rsidRPr="0055752B">
        <w:t xml:space="preserve">по адресу и в сроки, указанные в пункте </w:t>
      </w:r>
      <w:r w:rsidR="0083123D">
        <w:t>1.</w:t>
      </w:r>
      <w:r w:rsidR="0055752B" w:rsidRPr="0055752B">
        <w:t xml:space="preserve">1.8. котировочной документации и может быть представлена как нарочно </w:t>
      </w:r>
      <w:r w:rsidR="000B34D3">
        <w:t>Претен</w:t>
      </w:r>
      <w:r w:rsidR="00CB3015" w:rsidRPr="00CB3015">
        <w:t xml:space="preserve">дентом/ представителем </w:t>
      </w:r>
      <w:r w:rsidR="000B34D3">
        <w:t>Претен</w:t>
      </w:r>
      <w:r w:rsidR="00CB3015" w:rsidRPr="00CB3015">
        <w:t>дента</w:t>
      </w:r>
      <w:r w:rsidR="0055752B" w:rsidRPr="0055752B">
        <w:t>, так и посредством почтовых отправлений.</w:t>
      </w:r>
    </w:p>
    <w:p w:rsidR="00CB3015" w:rsidRPr="00CB3015" w:rsidRDefault="00CB3015" w:rsidP="00CB3015">
      <w:pPr>
        <w:ind w:firstLine="709"/>
        <w:jc w:val="both"/>
        <w:rPr>
          <w:bCs/>
          <w:lang w:val="x-none"/>
        </w:rPr>
      </w:pPr>
      <w:r w:rsidRPr="00CB3015">
        <w:rPr>
          <w:bCs/>
          <w:lang w:val="x-none"/>
        </w:rPr>
        <w:t xml:space="preserve">Для подачи </w:t>
      </w:r>
      <w:r w:rsidRPr="00CB3015">
        <w:rPr>
          <w:bCs/>
        </w:rPr>
        <w:t>котировочной</w:t>
      </w:r>
      <w:r w:rsidRPr="00CB3015">
        <w:rPr>
          <w:bCs/>
          <w:lang w:val="x-none"/>
        </w:rPr>
        <w:t xml:space="preserve"> заявки </w:t>
      </w:r>
      <w:r w:rsidR="000B34D3">
        <w:rPr>
          <w:bCs/>
          <w:lang w:val="x-none"/>
        </w:rPr>
        <w:t>Претен</w:t>
      </w:r>
      <w:r w:rsidRPr="00CB3015">
        <w:rPr>
          <w:bCs/>
          <w:lang w:val="x-none"/>
        </w:rPr>
        <w:t xml:space="preserve">дент/ представитель </w:t>
      </w:r>
      <w:r w:rsidR="000B34D3">
        <w:rPr>
          <w:bCs/>
          <w:lang w:val="x-none"/>
        </w:rPr>
        <w:t>Претен</w:t>
      </w:r>
      <w:r w:rsidRPr="00CB3015">
        <w:rPr>
          <w:bCs/>
          <w:lang w:val="x-none"/>
        </w:rPr>
        <w:t xml:space="preserve">дента должен иметь при себе доверенность на право подачи документов, решение о назначении лица на должность, выдавшего доверенность, если от имени </w:t>
      </w:r>
      <w:r w:rsidR="000B34D3">
        <w:rPr>
          <w:bCs/>
          <w:lang w:val="x-none"/>
        </w:rPr>
        <w:t>Претен</w:t>
      </w:r>
      <w:r w:rsidRPr="00CB3015">
        <w:rPr>
          <w:bCs/>
          <w:lang w:val="x-none"/>
        </w:rPr>
        <w:t xml:space="preserve">дента действует лицо на основании доверенности. Если от имени </w:t>
      </w:r>
      <w:r w:rsidR="000B34D3">
        <w:rPr>
          <w:bCs/>
          <w:lang w:val="x-none"/>
        </w:rPr>
        <w:t>Претен</w:t>
      </w:r>
      <w:r w:rsidRPr="00CB3015">
        <w:rPr>
          <w:bCs/>
          <w:lang w:val="x-none"/>
        </w:rPr>
        <w:t>дента действует лицо на основании устава (учредительных документов), должны быть предоставлены решение о назначении лица на должность</w:t>
      </w:r>
      <w:r w:rsidRPr="00CB3015">
        <w:rPr>
          <w:bCs/>
        </w:rPr>
        <w:t xml:space="preserve">. </w:t>
      </w:r>
      <w:r w:rsidRPr="00CB3015">
        <w:rPr>
          <w:bCs/>
          <w:lang w:val="x-none"/>
        </w:rPr>
        <w:t xml:space="preserve">Документы должны быть заверены </w:t>
      </w:r>
      <w:r w:rsidR="00CF29A2" w:rsidRPr="00CF29A2">
        <w:rPr>
          <w:bCs/>
        </w:rPr>
        <w:t>печатью (при ее наличии) и подписью Претендента</w:t>
      </w:r>
      <w:r w:rsidRPr="00CB3015">
        <w:rPr>
          <w:bCs/>
          <w:lang w:val="x-none"/>
        </w:rPr>
        <w:t xml:space="preserve">. </w:t>
      </w:r>
      <w:r w:rsidR="000B34D3">
        <w:rPr>
          <w:bCs/>
          <w:lang w:val="x-none"/>
        </w:rPr>
        <w:t>Претен</w:t>
      </w:r>
      <w:r w:rsidRPr="00CB3015">
        <w:rPr>
          <w:bCs/>
          <w:lang w:val="x-none"/>
        </w:rPr>
        <w:t xml:space="preserve">дент/ представитель </w:t>
      </w:r>
      <w:r w:rsidR="000B34D3">
        <w:rPr>
          <w:bCs/>
          <w:lang w:val="x-none"/>
        </w:rPr>
        <w:t>Претен</w:t>
      </w:r>
      <w:r w:rsidRPr="00CB3015">
        <w:rPr>
          <w:bCs/>
          <w:lang w:val="x-none"/>
        </w:rPr>
        <w:t>дента должен иметь при себе паспорт.</w:t>
      </w:r>
    </w:p>
    <w:p w:rsidR="003E1700" w:rsidRDefault="004C6601" w:rsidP="004C6601">
      <w:pPr>
        <w:suppressAutoHyphens/>
        <w:ind w:firstLine="709"/>
        <w:jc w:val="both"/>
      </w:pPr>
      <w:r w:rsidRPr="004C6601">
        <w:t>2.5.2.</w:t>
      </w:r>
      <w:r w:rsidR="0055752B">
        <w:t>5</w:t>
      </w:r>
      <w:r w:rsidRPr="004C6601">
        <w:t>. Маркировка конверта должна содержать следующую информацию:</w:t>
      </w:r>
      <w:r w:rsidRPr="004C6601">
        <w:br/>
        <w:t>«_________ (</w:t>
      </w:r>
      <w:r w:rsidRPr="004C6601">
        <w:rPr>
          <w:i/>
        </w:rPr>
        <w:t xml:space="preserve">наименование и адрес </w:t>
      </w:r>
      <w:r w:rsidR="000B34D3">
        <w:rPr>
          <w:i/>
        </w:rPr>
        <w:t>Претен</w:t>
      </w:r>
      <w:r w:rsidRPr="004C6601">
        <w:rPr>
          <w:i/>
        </w:rPr>
        <w:t>дента</w:t>
      </w:r>
      <w:r w:rsidRPr="004C6601">
        <w:t>);</w:t>
      </w:r>
    </w:p>
    <w:p w:rsidR="003E1700" w:rsidRDefault="00B34B3E" w:rsidP="004C6601">
      <w:pPr>
        <w:suppressAutoHyphens/>
        <w:ind w:firstLine="709"/>
        <w:jc w:val="both"/>
      </w:pPr>
      <w:r>
        <w:t>Котировочная</w:t>
      </w:r>
      <w:r w:rsidR="004C6601" w:rsidRPr="004C6601">
        <w:t xml:space="preserve"> заявка на участие в </w:t>
      </w:r>
      <w:r w:rsidR="001A3B7A">
        <w:t>запросе котировок</w:t>
      </w:r>
      <w:r w:rsidR="004C6601" w:rsidRPr="004C6601">
        <w:t xml:space="preserve"> №________ (указать номер и наименование </w:t>
      </w:r>
      <w:r>
        <w:t>запроса котировок</w:t>
      </w:r>
      <w:r w:rsidR="004C6601" w:rsidRPr="004C6601">
        <w:t>);</w:t>
      </w:r>
    </w:p>
    <w:p w:rsidR="002E2247" w:rsidRDefault="004C6601" w:rsidP="004C6601">
      <w:pPr>
        <w:suppressAutoHyphens/>
        <w:ind w:firstLine="709"/>
        <w:jc w:val="both"/>
      </w:pPr>
      <w:r w:rsidRPr="004C6601">
        <w:t xml:space="preserve">Не вскрывать до __.00 часов </w:t>
      </w:r>
      <w:r w:rsidRPr="004C6601">
        <w:rPr>
          <w:i/>
        </w:rPr>
        <w:t>___________</w:t>
      </w:r>
      <w:r w:rsidRPr="004C6601">
        <w:t xml:space="preserve"> времени __________ 201_ г.»</w:t>
      </w:r>
    </w:p>
    <w:p w:rsidR="002E2247" w:rsidRDefault="002E2247" w:rsidP="002E2247">
      <w:pPr>
        <w:suppressAutoHyphens/>
        <w:ind w:firstLine="709"/>
        <w:jc w:val="both"/>
      </w:pPr>
      <w:r>
        <w:t>(указывается время, дата вскрытия конвертов)</w:t>
      </w:r>
    </w:p>
    <w:p w:rsidR="004C6601" w:rsidRPr="004C6601" w:rsidRDefault="0055752B" w:rsidP="002E2247">
      <w:pPr>
        <w:suppressAutoHyphens/>
        <w:ind w:firstLine="709"/>
        <w:jc w:val="both"/>
        <w:rPr>
          <w:i/>
        </w:rPr>
      </w:pPr>
      <w:r>
        <w:t>2.5.2.6</w:t>
      </w:r>
      <w:r w:rsidR="004C6601" w:rsidRPr="004C6601">
        <w:t xml:space="preserve">.    В </w:t>
      </w:r>
      <w:proofErr w:type="gramStart"/>
      <w:r w:rsidR="004C6601" w:rsidRPr="004C6601">
        <w:t>случае</w:t>
      </w:r>
      <w:proofErr w:type="gramEnd"/>
      <w:r w:rsidR="004C6601" w:rsidRPr="004C6601">
        <w:t xml:space="preserve"> предоставления </w:t>
      </w:r>
      <w:r w:rsidR="000B34D3">
        <w:t>Претен</w:t>
      </w:r>
      <w:r w:rsidR="004C6601" w:rsidRPr="004C6601">
        <w:t xml:space="preserve">дентом </w:t>
      </w:r>
      <w:r w:rsidR="001A3B7A">
        <w:rPr>
          <w:lang w:val="x-none"/>
        </w:rPr>
        <w:t>котировоч</w:t>
      </w:r>
      <w:r w:rsidR="004C6601" w:rsidRPr="004C6601">
        <w:rPr>
          <w:lang w:val="x-none"/>
        </w:rPr>
        <w:t>н</w:t>
      </w:r>
      <w:r w:rsidR="004C6601" w:rsidRPr="004C6601">
        <w:t>ых</w:t>
      </w:r>
      <w:r w:rsidR="004C6601" w:rsidRPr="004C6601">
        <w:rPr>
          <w:lang w:val="x-none"/>
        </w:rPr>
        <w:t xml:space="preserve"> </w:t>
      </w:r>
      <w:r w:rsidR="003E1700">
        <w:t>заявок</w:t>
      </w:r>
      <w:r w:rsidR="004C6601" w:rsidRPr="004C6601">
        <w:rPr>
          <w:lang w:val="x-none"/>
        </w:rPr>
        <w:t xml:space="preserve"> на бумажном носителе</w:t>
      </w:r>
      <w:r w:rsidR="004C6601" w:rsidRPr="004C6601">
        <w:t xml:space="preserve"> по нескольким лотам допускается предоставление заявок в одном конверте. В </w:t>
      </w:r>
      <w:proofErr w:type="gramStart"/>
      <w:r w:rsidR="004C6601" w:rsidRPr="004C6601">
        <w:t>конверте</w:t>
      </w:r>
      <w:proofErr w:type="gramEnd"/>
      <w:r w:rsidR="004C6601" w:rsidRPr="004C6601">
        <w:t xml:space="preserve"> должны содержаться </w:t>
      </w:r>
      <w:r w:rsidR="004C6601" w:rsidRPr="004C6601">
        <w:rPr>
          <w:lang w:val="x-none"/>
        </w:rPr>
        <w:t xml:space="preserve"> </w:t>
      </w:r>
      <w:r w:rsidR="001A3B7A">
        <w:rPr>
          <w:lang w:val="x-none"/>
        </w:rPr>
        <w:t>котировоч</w:t>
      </w:r>
      <w:r w:rsidR="004C6601" w:rsidRPr="004C6601">
        <w:rPr>
          <w:lang w:val="x-none"/>
        </w:rPr>
        <w:t>н</w:t>
      </w:r>
      <w:r w:rsidR="003E1700">
        <w:t>ы</w:t>
      </w:r>
      <w:r>
        <w:t>е</w:t>
      </w:r>
      <w:r w:rsidR="004C6601" w:rsidRPr="004C6601">
        <w:rPr>
          <w:lang w:val="x-none"/>
        </w:rPr>
        <w:t xml:space="preserve"> </w:t>
      </w:r>
      <w:r w:rsidR="003E1700" w:rsidRPr="004C6601">
        <w:rPr>
          <w:lang w:val="x-none"/>
        </w:rPr>
        <w:t>заяв</w:t>
      </w:r>
      <w:r>
        <w:t>ки</w:t>
      </w:r>
      <w:r w:rsidR="004C6601" w:rsidRPr="004C6601">
        <w:rPr>
          <w:lang w:val="x-none"/>
        </w:rPr>
        <w:t xml:space="preserve"> на бумажном носителе </w:t>
      </w:r>
      <w:r w:rsidR="004C6601" w:rsidRPr="004C6601">
        <w:t xml:space="preserve">по каждому из лотов, на которые </w:t>
      </w:r>
      <w:r w:rsidR="000B34D3">
        <w:t>Претен</w:t>
      </w:r>
      <w:r w:rsidR="004C6601" w:rsidRPr="004C6601">
        <w:t xml:space="preserve">дент подает </w:t>
      </w:r>
      <w:r w:rsidR="0006163F">
        <w:t xml:space="preserve">котировочные </w:t>
      </w:r>
      <w:r w:rsidR="004C6601" w:rsidRPr="004C6601">
        <w:t>заявк</w:t>
      </w:r>
      <w:r w:rsidR="003E1700">
        <w:t>и</w:t>
      </w:r>
      <w:r w:rsidR="004C6601" w:rsidRPr="004C6601">
        <w:t>, содержащ</w:t>
      </w:r>
      <w:r w:rsidR="003E1700">
        <w:t xml:space="preserve">ие </w:t>
      </w:r>
      <w:r w:rsidR="004C6601" w:rsidRPr="004C6601">
        <w:t xml:space="preserve">документы в соответствии с требованиями </w:t>
      </w:r>
      <w:r w:rsidR="00B34B3E">
        <w:t>котировочной</w:t>
      </w:r>
      <w:r w:rsidR="004C6601" w:rsidRPr="004C6601">
        <w:t xml:space="preserve"> документации.</w:t>
      </w:r>
    </w:p>
    <w:p w:rsidR="004C6601" w:rsidRPr="003E1700" w:rsidRDefault="0055752B" w:rsidP="002E2247">
      <w:pPr>
        <w:tabs>
          <w:tab w:val="left" w:pos="1701"/>
        </w:tabs>
        <w:suppressAutoHyphens/>
        <w:ind w:firstLine="709"/>
        <w:jc w:val="both"/>
        <w:rPr>
          <w:i/>
        </w:rPr>
      </w:pPr>
      <w:r>
        <w:t>2.5.2.7</w:t>
      </w:r>
      <w:r w:rsidR="003E1700">
        <w:t xml:space="preserve">. </w:t>
      </w:r>
      <w:r w:rsidR="004C6601" w:rsidRPr="004C6601">
        <w:t xml:space="preserve">В </w:t>
      </w:r>
      <w:proofErr w:type="gramStart"/>
      <w:r w:rsidR="004C6601" w:rsidRPr="004C6601">
        <w:t>случае</w:t>
      </w:r>
      <w:proofErr w:type="gramEnd"/>
      <w:r w:rsidR="004C6601" w:rsidRPr="004C6601">
        <w:t xml:space="preserve"> если маркировка конверта не соответствует требованиям </w:t>
      </w:r>
      <w:r w:rsidR="00B34B3E">
        <w:t>котировочной</w:t>
      </w:r>
      <w:r w:rsidR="004C6601" w:rsidRPr="004C6601">
        <w:t xml:space="preserve"> документации,  конверты не принимаются. </w:t>
      </w:r>
    </w:p>
    <w:p w:rsidR="004C6601" w:rsidRPr="003E1700" w:rsidRDefault="003E1700" w:rsidP="002E2247">
      <w:pPr>
        <w:tabs>
          <w:tab w:val="left" w:pos="1701"/>
        </w:tabs>
        <w:suppressAutoHyphens/>
        <w:ind w:firstLine="709"/>
        <w:jc w:val="both"/>
        <w:rPr>
          <w:i/>
        </w:rPr>
      </w:pPr>
      <w:r>
        <w:t>2.5.2.</w:t>
      </w:r>
      <w:r w:rsidR="0055752B">
        <w:t>8</w:t>
      </w:r>
      <w:r>
        <w:t xml:space="preserve">. </w:t>
      </w:r>
      <w:r w:rsidR="004C6601" w:rsidRPr="004C6601">
        <w:t xml:space="preserve">Конверт с </w:t>
      </w:r>
      <w:r w:rsidR="00B34B3E">
        <w:t>котировочной</w:t>
      </w:r>
      <w:r w:rsidR="004C6601" w:rsidRPr="004C6601">
        <w:t xml:space="preserve"> заявкой, полученный Заказчиком по истечении срока подачи </w:t>
      </w:r>
      <w:r w:rsidR="001A3B7A">
        <w:t>котировоч</w:t>
      </w:r>
      <w:r w:rsidR="0083123D">
        <w:t>ных заявок по почте</w:t>
      </w:r>
      <w:r w:rsidR="004C6601" w:rsidRPr="004C6601">
        <w:t xml:space="preserve"> не возвращается.</w:t>
      </w:r>
      <w:r w:rsidR="004C6601" w:rsidRPr="003E1700">
        <w:rPr>
          <w:i/>
        </w:rPr>
        <w:t xml:space="preserve"> </w:t>
      </w:r>
    </w:p>
    <w:p w:rsidR="00357A00" w:rsidRPr="0076497A"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357A00" w:rsidRPr="0076497A" w:rsidRDefault="008634AE" w:rsidP="0056228C">
      <w:pPr>
        <w:pStyle w:val="a9"/>
        <w:tabs>
          <w:tab w:val="left" w:pos="1843"/>
        </w:tabs>
        <w:suppressAutoHyphens/>
        <w:ind w:firstLine="0"/>
        <w:rPr>
          <w:sz w:val="24"/>
        </w:rPr>
      </w:pPr>
      <w:r>
        <w:rPr>
          <w:sz w:val="24"/>
        </w:rPr>
        <w:t xml:space="preserve">            2.5.3.1.    </w:t>
      </w:r>
      <w:r w:rsidR="000B34D3">
        <w:rPr>
          <w:sz w:val="24"/>
        </w:rPr>
        <w:t>Претен</w:t>
      </w:r>
      <w:r>
        <w:rPr>
          <w:sz w:val="24"/>
        </w:rPr>
        <w:t>дент</w:t>
      </w:r>
      <w:r w:rsidR="00357A00" w:rsidRPr="0076497A">
        <w:rPr>
          <w:sz w:val="24"/>
        </w:rPr>
        <w:t xml:space="preserve"> вправе изменить или отозвать поданную </w:t>
      </w:r>
      <w:r w:rsidR="001A3B7A">
        <w:rPr>
          <w:sz w:val="24"/>
        </w:rPr>
        <w:t>котировоч</w:t>
      </w:r>
      <w:r w:rsidR="00357A00" w:rsidRPr="0076497A">
        <w:rPr>
          <w:sz w:val="24"/>
        </w:rPr>
        <w:t xml:space="preserve">ную заявку в любое время до истечения срока подачи </w:t>
      </w:r>
      <w:r w:rsidR="001A3B7A">
        <w:rPr>
          <w:sz w:val="24"/>
        </w:rPr>
        <w:t>котировоч</w:t>
      </w:r>
      <w:r w:rsidR="00357A00" w:rsidRPr="0076497A">
        <w:rPr>
          <w:sz w:val="24"/>
        </w:rPr>
        <w:t xml:space="preserve">ных заявок, не утрачивая права на обеспечение </w:t>
      </w:r>
      <w:r w:rsidR="0006163F">
        <w:rPr>
          <w:sz w:val="24"/>
        </w:rPr>
        <w:t xml:space="preserve">котировочной </w:t>
      </w:r>
      <w:r w:rsidR="00357A00" w:rsidRPr="0076497A">
        <w:rPr>
          <w:sz w:val="24"/>
        </w:rPr>
        <w:t>заявки</w:t>
      </w:r>
      <w:r w:rsidR="00223E9C" w:rsidRPr="00223E9C">
        <w:rPr>
          <w:rFonts w:eastAsia="Times New Roman"/>
          <w:sz w:val="24"/>
        </w:rPr>
        <w:t xml:space="preserve"> </w:t>
      </w:r>
      <w:r w:rsidR="00223E9C" w:rsidRPr="00223E9C">
        <w:rPr>
          <w:sz w:val="24"/>
        </w:rPr>
        <w:t>(если предусмотрено обеспечение заявок котировочной документацией)</w:t>
      </w:r>
      <w:r w:rsidR="00223E9C">
        <w:rPr>
          <w:sz w:val="24"/>
        </w:rPr>
        <w:t>.</w:t>
      </w:r>
    </w:p>
    <w:p w:rsidR="00357A00" w:rsidRPr="0076497A" w:rsidRDefault="00357A00" w:rsidP="006B6BE7">
      <w:pPr>
        <w:pStyle w:val="12"/>
        <w:numPr>
          <w:ilvl w:val="2"/>
          <w:numId w:val="12"/>
        </w:numPr>
        <w:tabs>
          <w:tab w:val="left" w:pos="1843"/>
        </w:tabs>
        <w:ind w:left="0" w:firstLine="709"/>
        <w:rPr>
          <w:sz w:val="24"/>
          <w:szCs w:val="24"/>
        </w:rPr>
      </w:pPr>
      <w:r w:rsidRPr="0076497A">
        <w:rPr>
          <w:sz w:val="24"/>
          <w:szCs w:val="24"/>
        </w:rPr>
        <w:t xml:space="preserve">Никакие изменения не могут быть внесены в </w:t>
      </w:r>
      <w:r w:rsidR="001A3B7A">
        <w:rPr>
          <w:sz w:val="24"/>
          <w:szCs w:val="24"/>
        </w:rPr>
        <w:t>котировоч</w:t>
      </w:r>
      <w:r w:rsidRPr="0076497A">
        <w:rPr>
          <w:sz w:val="24"/>
          <w:szCs w:val="24"/>
        </w:rPr>
        <w:t xml:space="preserve">ную заявку после окончания срока подачи </w:t>
      </w:r>
      <w:r w:rsidR="001A3B7A">
        <w:rPr>
          <w:sz w:val="24"/>
          <w:szCs w:val="24"/>
        </w:rPr>
        <w:t>котировоч</w:t>
      </w:r>
      <w:r w:rsidRPr="0076497A">
        <w:rPr>
          <w:sz w:val="24"/>
          <w:szCs w:val="24"/>
        </w:rPr>
        <w:t>ных заявок.</w:t>
      </w:r>
    </w:p>
    <w:p w:rsidR="00357A00" w:rsidRPr="0076497A" w:rsidRDefault="00357A00" w:rsidP="006B6BE7">
      <w:pPr>
        <w:pStyle w:val="a6"/>
        <w:numPr>
          <w:ilvl w:val="2"/>
          <w:numId w:val="12"/>
        </w:numPr>
        <w:tabs>
          <w:tab w:val="left" w:pos="1843"/>
        </w:tabs>
        <w:ind w:left="0" w:firstLine="709"/>
        <w:jc w:val="both"/>
      </w:pPr>
      <w:r w:rsidRPr="0076497A">
        <w:t xml:space="preserve">Для изменения </w:t>
      </w:r>
      <w:r w:rsidR="0006163F">
        <w:t>котировочной заявк</w:t>
      </w:r>
      <w:r w:rsidRPr="0076497A">
        <w:t xml:space="preserve">и, необходимо до окончания срока подачи заявок представить по адресу, указанному в </w:t>
      </w:r>
      <w:r w:rsidR="008634AE">
        <w:t>под</w:t>
      </w:r>
      <w:r w:rsidRPr="0076497A">
        <w:t>пункте 1.</w:t>
      </w:r>
      <w:r w:rsidR="008634AE">
        <w:t>1.</w:t>
      </w:r>
      <w:r w:rsidRPr="0076497A">
        <w:t>8</w:t>
      </w:r>
      <w:r w:rsidR="008634AE">
        <w:t>.</w:t>
      </w:r>
      <w:r w:rsidRPr="0076497A">
        <w:t xml:space="preserve"> </w:t>
      </w:r>
      <w:r w:rsidR="00B34B3E">
        <w:t>котировочной</w:t>
      </w:r>
      <w:r w:rsidRPr="0076497A">
        <w:t xml:space="preserve"> документации запечатанный конверт, содержащий измененные документы, оформленные в порядке, предусмотренном </w:t>
      </w:r>
      <w:r w:rsidR="00B34B3E">
        <w:t>котировочной</w:t>
      </w:r>
      <w:r w:rsidRPr="0076497A">
        <w:t xml:space="preserve"> документацией. Маркировка конверта должна содержать наименование и номер </w:t>
      </w:r>
      <w:r w:rsidR="00B34B3E">
        <w:t>запроса котировок</w:t>
      </w:r>
      <w:r w:rsidRPr="0076497A">
        <w:t>, номер лота, наименование и адрес</w:t>
      </w:r>
      <w:r w:rsidR="008634AE">
        <w:t xml:space="preserve"> </w:t>
      </w:r>
      <w:r w:rsidR="000B34D3">
        <w:t>Претен</w:t>
      </w:r>
      <w:r w:rsidR="008634AE">
        <w:t>дента</w:t>
      </w:r>
      <w:r w:rsidRPr="0076497A">
        <w:t xml:space="preserve">, а также надпись «Изменения». </w:t>
      </w:r>
    </w:p>
    <w:p w:rsidR="00357A00" w:rsidRPr="0076497A" w:rsidRDefault="00357A00" w:rsidP="008634AE">
      <w:pPr>
        <w:pStyle w:val="a6"/>
        <w:tabs>
          <w:tab w:val="left" w:pos="1843"/>
        </w:tabs>
        <w:ind w:left="0" w:firstLine="709"/>
        <w:jc w:val="both"/>
      </w:pPr>
      <w:r w:rsidRPr="0076497A">
        <w:t xml:space="preserve">Изменения </w:t>
      </w:r>
      <w:r w:rsidR="0006163F">
        <w:t>котировочной заявк</w:t>
      </w:r>
      <w:r w:rsidRPr="0076497A">
        <w:t xml:space="preserve">и, могут быть представлены как нарочно </w:t>
      </w:r>
      <w:r w:rsidR="000B34D3">
        <w:t>Претен</w:t>
      </w:r>
      <w:r w:rsidR="008634AE">
        <w:t xml:space="preserve">дентом/ </w:t>
      </w:r>
      <w:r w:rsidRPr="0076497A">
        <w:t xml:space="preserve">представителем </w:t>
      </w:r>
      <w:r w:rsidR="000B34D3">
        <w:t>Претен</w:t>
      </w:r>
      <w:r w:rsidR="008634AE">
        <w:t>дента</w:t>
      </w:r>
      <w:r w:rsidRPr="0076497A">
        <w:t>, так и посредством почтовых отправлений.</w:t>
      </w:r>
    </w:p>
    <w:p w:rsidR="00357A00" w:rsidRPr="00CB3015" w:rsidRDefault="000B34D3" w:rsidP="008634AE">
      <w:pPr>
        <w:pStyle w:val="12"/>
        <w:tabs>
          <w:tab w:val="left" w:pos="1843"/>
        </w:tabs>
        <w:ind w:firstLine="709"/>
        <w:rPr>
          <w:sz w:val="24"/>
          <w:szCs w:val="24"/>
        </w:rPr>
      </w:pPr>
      <w:r>
        <w:rPr>
          <w:sz w:val="24"/>
          <w:szCs w:val="24"/>
        </w:rPr>
        <w:t>Претен</w:t>
      </w:r>
      <w:r w:rsidR="008634AE">
        <w:rPr>
          <w:sz w:val="24"/>
          <w:szCs w:val="24"/>
        </w:rPr>
        <w:t>денты/ п</w:t>
      </w:r>
      <w:r w:rsidR="00357A00" w:rsidRPr="0076497A">
        <w:rPr>
          <w:sz w:val="24"/>
          <w:szCs w:val="24"/>
        </w:rPr>
        <w:t xml:space="preserve">редставители </w:t>
      </w:r>
      <w:r>
        <w:rPr>
          <w:sz w:val="24"/>
          <w:szCs w:val="24"/>
        </w:rPr>
        <w:t>Претен</w:t>
      </w:r>
      <w:r w:rsidR="008634AE">
        <w:rPr>
          <w:sz w:val="24"/>
          <w:szCs w:val="24"/>
        </w:rPr>
        <w:t>дентов</w:t>
      </w:r>
      <w:r w:rsidR="00357A00" w:rsidRPr="0076497A">
        <w:rPr>
          <w:sz w:val="24"/>
          <w:szCs w:val="24"/>
        </w:rPr>
        <w:t xml:space="preserve"> должны подтвердить свои полномочия на изменение </w:t>
      </w:r>
      <w:r w:rsidR="0006163F">
        <w:rPr>
          <w:sz w:val="24"/>
          <w:szCs w:val="24"/>
        </w:rPr>
        <w:t>котировочной заявк</w:t>
      </w:r>
      <w:r w:rsidR="00357A00" w:rsidRPr="0076497A">
        <w:rPr>
          <w:sz w:val="24"/>
          <w:szCs w:val="24"/>
        </w:rPr>
        <w:t xml:space="preserve">и в порядке, установленном </w:t>
      </w:r>
      <w:r w:rsidR="008634AE" w:rsidRPr="00CB3015">
        <w:rPr>
          <w:sz w:val="24"/>
          <w:szCs w:val="24"/>
        </w:rPr>
        <w:t>под</w:t>
      </w:r>
      <w:r w:rsidR="00357A00" w:rsidRPr="00CB3015">
        <w:rPr>
          <w:sz w:val="24"/>
          <w:szCs w:val="24"/>
        </w:rPr>
        <w:t xml:space="preserve">пунктом </w:t>
      </w:r>
      <w:r w:rsidR="008634AE" w:rsidRPr="00CB3015">
        <w:rPr>
          <w:sz w:val="24"/>
          <w:szCs w:val="24"/>
        </w:rPr>
        <w:t>2.5.2.4.</w:t>
      </w:r>
      <w:r w:rsidR="00357A00" w:rsidRPr="00CB3015">
        <w:rPr>
          <w:sz w:val="24"/>
          <w:szCs w:val="24"/>
        </w:rPr>
        <w:t xml:space="preserve"> </w:t>
      </w:r>
      <w:r w:rsidR="00B34B3E" w:rsidRPr="00CB3015">
        <w:rPr>
          <w:sz w:val="24"/>
          <w:szCs w:val="24"/>
        </w:rPr>
        <w:t>котировочной</w:t>
      </w:r>
      <w:r w:rsidR="00357A00" w:rsidRPr="00CB3015">
        <w:rPr>
          <w:sz w:val="24"/>
          <w:szCs w:val="24"/>
        </w:rPr>
        <w:t xml:space="preserve"> документации.</w:t>
      </w:r>
    </w:p>
    <w:p w:rsidR="00357A00" w:rsidRPr="0076497A" w:rsidRDefault="00357A00" w:rsidP="006B6BE7">
      <w:pPr>
        <w:pStyle w:val="12"/>
        <w:numPr>
          <w:ilvl w:val="2"/>
          <w:numId w:val="12"/>
        </w:numPr>
        <w:tabs>
          <w:tab w:val="left" w:pos="1843"/>
        </w:tabs>
        <w:ind w:left="0" w:firstLine="709"/>
        <w:rPr>
          <w:sz w:val="24"/>
          <w:szCs w:val="24"/>
        </w:rPr>
      </w:pPr>
      <w:r w:rsidRPr="00CB3015">
        <w:rPr>
          <w:sz w:val="24"/>
          <w:szCs w:val="24"/>
        </w:rPr>
        <w:t xml:space="preserve">Для отзыва </w:t>
      </w:r>
      <w:r w:rsidR="0006163F">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w:t>
      </w:r>
      <w:r w:rsidR="003914AD" w:rsidRPr="003914AD">
        <w:rPr>
          <w:sz w:val="24"/>
          <w:szCs w:val="24"/>
        </w:rPr>
        <w:t xml:space="preserve">котировочной </w:t>
      </w:r>
      <w:r w:rsidRPr="0076497A">
        <w:rPr>
          <w:sz w:val="24"/>
          <w:szCs w:val="24"/>
        </w:rPr>
        <w:t xml:space="preserve">заявок представить по адресу, указанному в </w:t>
      </w:r>
      <w:r w:rsidR="008634AE">
        <w:rPr>
          <w:sz w:val="24"/>
          <w:szCs w:val="24"/>
        </w:rPr>
        <w:t>под</w:t>
      </w:r>
      <w:r w:rsidRPr="0076497A">
        <w:rPr>
          <w:sz w:val="24"/>
          <w:szCs w:val="24"/>
        </w:rPr>
        <w:t>пункте 1.</w:t>
      </w:r>
      <w:r w:rsidR="008634AE">
        <w:rPr>
          <w:sz w:val="24"/>
          <w:szCs w:val="24"/>
        </w:rPr>
        <w:t>1.</w:t>
      </w:r>
      <w:r w:rsidRPr="0076497A">
        <w:rPr>
          <w:sz w:val="24"/>
          <w:szCs w:val="24"/>
        </w:rPr>
        <w:t>8</w:t>
      </w:r>
      <w:r w:rsidR="008634AE">
        <w:rPr>
          <w:sz w:val="24"/>
          <w:szCs w:val="24"/>
        </w:rPr>
        <w:t>.</w:t>
      </w:r>
      <w:r w:rsidRPr="0076497A">
        <w:rPr>
          <w:sz w:val="24"/>
          <w:szCs w:val="24"/>
        </w:rPr>
        <w:t xml:space="preserve"> </w:t>
      </w:r>
      <w:r w:rsidR="00B34B3E">
        <w:rPr>
          <w:sz w:val="24"/>
          <w:szCs w:val="24"/>
        </w:rPr>
        <w:t>котировочной</w:t>
      </w:r>
      <w:r w:rsidRPr="0076497A">
        <w:rPr>
          <w:sz w:val="24"/>
          <w:szCs w:val="24"/>
        </w:rPr>
        <w:t xml:space="preserve"> документации письмо на фирменном бланке </w:t>
      </w:r>
      <w:r w:rsidR="000B34D3">
        <w:rPr>
          <w:sz w:val="24"/>
          <w:szCs w:val="24"/>
        </w:rPr>
        <w:t>Претен</w:t>
      </w:r>
      <w:r w:rsidR="008634AE">
        <w:rPr>
          <w:sz w:val="24"/>
          <w:szCs w:val="24"/>
        </w:rPr>
        <w:t xml:space="preserve">дента </w:t>
      </w:r>
      <w:r w:rsidRPr="0076497A">
        <w:rPr>
          <w:sz w:val="24"/>
          <w:szCs w:val="24"/>
        </w:rPr>
        <w:t xml:space="preserve">(при наличии) об отзыве </w:t>
      </w:r>
      <w:r w:rsidR="00B34B3E">
        <w:rPr>
          <w:sz w:val="24"/>
          <w:szCs w:val="24"/>
        </w:rPr>
        <w:t>котировочной</w:t>
      </w:r>
      <w:r w:rsidR="008634AE">
        <w:rPr>
          <w:sz w:val="24"/>
          <w:szCs w:val="24"/>
        </w:rPr>
        <w:t xml:space="preserve"> </w:t>
      </w:r>
      <w:r w:rsidRPr="0076497A">
        <w:rPr>
          <w:sz w:val="24"/>
          <w:szCs w:val="24"/>
        </w:rPr>
        <w:t xml:space="preserve">заявки. Возвращение конвертов с </w:t>
      </w:r>
      <w:r w:rsidR="001A3B7A">
        <w:rPr>
          <w:sz w:val="24"/>
          <w:szCs w:val="24"/>
        </w:rPr>
        <w:t>котировоч</w:t>
      </w:r>
      <w:r w:rsidR="0056228C">
        <w:rPr>
          <w:sz w:val="24"/>
          <w:szCs w:val="24"/>
        </w:rPr>
        <w:t xml:space="preserve">ными </w:t>
      </w:r>
      <w:r w:rsidRPr="0076497A">
        <w:rPr>
          <w:sz w:val="24"/>
          <w:szCs w:val="24"/>
        </w:rPr>
        <w:t xml:space="preserve">заявками, возвращаются нарочно </w:t>
      </w:r>
      <w:r w:rsidR="000B34D3">
        <w:rPr>
          <w:sz w:val="24"/>
          <w:szCs w:val="24"/>
        </w:rPr>
        <w:t>Претен</w:t>
      </w:r>
      <w:r w:rsidR="0056228C">
        <w:rPr>
          <w:sz w:val="24"/>
          <w:szCs w:val="24"/>
        </w:rPr>
        <w:t xml:space="preserve">денту/ </w:t>
      </w:r>
      <w:r w:rsidRPr="0076497A">
        <w:rPr>
          <w:sz w:val="24"/>
          <w:szCs w:val="24"/>
        </w:rPr>
        <w:t xml:space="preserve">представителю </w:t>
      </w:r>
      <w:r w:rsidR="000B34D3">
        <w:rPr>
          <w:sz w:val="24"/>
          <w:szCs w:val="24"/>
        </w:rPr>
        <w:t>Претен</w:t>
      </w:r>
      <w:r w:rsidR="0056228C">
        <w:rPr>
          <w:sz w:val="24"/>
          <w:szCs w:val="24"/>
        </w:rPr>
        <w:t xml:space="preserve">дента </w:t>
      </w:r>
      <w:r w:rsidRPr="0076497A">
        <w:rPr>
          <w:sz w:val="24"/>
          <w:szCs w:val="24"/>
        </w:rPr>
        <w:t>по адресу, указанному в пункте 1.</w:t>
      </w:r>
      <w:r w:rsidR="0056228C">
        <w:rPr>
          <w:sz w:val="24"/>
          <w:szCs w:val="24"/>
        </w:rPr>
        <w:t>1.</w:t>
      </w:r>
      <w:r w:rsidRPr="0076497A">
        <w:rPr>
          <w:sz w:val="24"/>
          <w:szCs w:val="24"/>
        </w:rPr>
        <w:t>8</w:t>
      </w:r>
      <w:r w:rsidR="0056228C">
        <w:rPr>
          <w:sz w:val="24"/>
          <w:szCs w:val="24"/>
        </w:rPr>
        <w:t>.</w:t>
      </w:r>
      <w:r w:rsidRPr="0076497A">
        <w:rPr>
          <w:sz w:val="24"/>
          <w:szCs w:val="24"/>
        </w:rPr>
        <w:t xml:space="preserve"> </w:t>
      </w:r>
      <w:r w:rsidR="00B34B3E">
        <w:rPr>
          <w:sz w:val="24"/>
          <w:szCs w:val="24"/>
        </w:rPr>
        <w:t>котировочной</w:t>
      </w:r>
      <w:r w:rsidRPr="0076497A">
        <w:rPr>
          <w:sz w:val="24"/>
          <w:szCs w:val="24"/>
        </w:rPr>
        <w:t xml:space="preserve"> документации. </w:t>
      </w:r>
      <w:r w:rsidRPr="0076497A">
        <w:rPr>
          <w:i/>
          <w:sz w:val="24"/>
          <w:szCs w:val="24"/>
        </w:rPr>
        <w:t xml:space="preserve"> </w:t>
      </w:r>
    </w:p>
    <w:p w:rsidR="00357A00" w:rsidRPr="0076497A" w:rsidRDefault="006A5303" w:rsidP="00CE53FB">
      <w:pPr>
        <w:pStyle w:val="3"/>
        <w:tabs>
          <w:tab w:val="left" w:pos="1843"/>
        </w:tabs>
        <w:spacing w:before="0" w:after="0"/>
        <w:jc w:val="both"/>
        <w:rPr>
          <w:rFonts w:ascii="Times New Roman" w:hAnsi="Times New Roman" w:cs="Times New Roman"/>
          <w:sz w:val="24"/>
          <w:szCs w:val="24"/>
        </w:rPr>
      </w:pPr>
      <w:r>
        <w:rPr>
          <w:rFonts w:ascii="Times New Roman" w:hAnsi="Times New Roman" w:cs="Times New Roman"/>
          <w:sz w:val="24"/>
          <w:szCs w:val="24"/>
        </w:rPr>
        <w:t xml:space="preserve">            2.5.4.          </w:t>
      </w:r>
      <w:r w:rsidR="00357A00" w:rsidRPr="0076497A">
        <w:rPr>
          <w:rFonts w:ascii="Times New Roman" w:hAnsi="Times New Roman" w:cs="Times New Roman"/>
          <w:sz w:val="24"/>
          <w:szCs w:val="24"/>
        </w:rPr>
        <w:t xml:space="preserve">Обеспечение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r w:rsidR="00357A00" w:rsidRPr="0076497A">
        <w:rPr>
          <w:rFonts w:ascii="Times New Roman" w:eastAsia="Calibri" w:hAnsi="Times New Roman" w:cs="Times New Roman"/>
          <w:b w:val="0"/>
          <w:bCs w:val="0"/>
          <w:sz w:val="24"/>
          <w:szCs w:val="24"/>
          <w:lang w:eastAsia="en-US"/>
        </w:rPr>
        <w:t xml:space="preserve"> </w:t>
      </w:r>
    </w:p>
    <w:p w:rsidR="00CB3015" w:rsidRPr="0076497A" w:rsidRDefault="00C253E4" w:rsidP="00C253E4">
      <w:pPr>
        <w:pStyle w:val="a9"/>
        <w:tabs>
          <w:tab w:val="left" w:pos="1843"/>
        </w:tabs>
        <w:suppressAutoHyphens/>
        <w:rPr>
          <w:sz w:val="24"/>
        </w:rPr>
      </w:pPr>
      <w:r>
        <w:rPr>
          <w:sz w:val="24"/>
        </w:rPr>
        <w:t>Формой котировочной документации не предусмотрено.</w:t>
      </w:r>
    </w:p>
    <w:p w:rsidR="00357A00" w:rsidRPr="0076497A" w:rsidRDefault="00357A00" w:rsidP="00357A00">
      <w:pPr>
        <w:ind w:firstLine="709"/>
        <w:jc w:val="both"/>
        <w:rPr>
          <w:rFonts w:eastAsia="MS Mincho"/>
        </w:rPr>
      </w:pPr>
    </w:p>
    <w:p w:rsidR="00357A00" w:rsidRPr="0076497A" w:rsidRDefault="00914DD6" w:rsidP="00357A00">
      <w:pPr>
        <w:pStyle w:val="3"/>
        <w:numPr>
          <w:ilvl w:val="2"/>
          <w:numId w:val="16"/>
        </w:numPr>
        <w:spacing w:before="0" w:after="0"/>
        <w:jc w:val="both"/>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357A00" w:rsidRPr="0076497A" w:rsidRDefault="00D55F27" w:rsidP="00440683">
      <w:pPr>
        <w:pStyle w:val="af0"/>
        <w:ind w:firstLine="708"/>
        <w:rPr>
          <w:b w:val="0"/>
          <w:i w:val="0"/>
          <w:sz w:val="24"/>
          <w:szCs w:val="24"/>
        </w:rPr>
      </w:pPr>
      <w:r w:rsidRPr="003E1700">
        <w:rPr>
          <w:b w:val="0"/>
          <w:i w:val="0"/>
          <w:sz w:val="24"/>
          <w:szCs w:val="24"/>
        </w:rPr>
        <w:t>2.5.5.2.</w:t>
      </w:r>
      <w:r w:rsidR="00357A00" w:rsidRPr="003E1700">
        <w:rPr>
          <w:b w:val="0"/>
          <w:i w:val="0"/>
          <w:sz w:val="24"/>
          <w:szCs w:val="24"/>
        </w:rPr>
        <w:t>Цены необходимо приводить в рублях с</w:t>
      </w:r>
      <w:r w:rsidR="00440683">
        <w:rPr>
          <w:b w:val="0"/>
          <w:i w:val="0"/>
          <w:sz w:val="24"/>
          <w:szCs w:val="24"/>
        </w:rPr>
        <w:t xml:space="preserve"> учетом всех возможных расходов Претендента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w:t>
      </w:r>
      <w:r w:rsidR="009308B7">
        <w:rPr>
          <w:b w:val="0"/>
          <w:i w:val="0"/>
          <w:sz w:val="24"/>
          <w:szCs w:val="24"/>
        </w:rPr>
        <w:t>товара</w:t>
      </w:r>
      <w:r w:rsidR="00357A00" w:rsidRPr="0076497A">
        <w:rPr>
          <w:b w:val="0"/>
          <w:i w:val="0"/>
          <w:sz w:val="24"/>
          <w:szCs w:val="24"/>
        </w:rPr>
        <w:t xml:space="preserve"> без учета НДС, округленная до двух знаков после запятой, умножается на 1,18 (либо иной коэффициент в зависимости от ставки НДС, применяемой в отношении </w:t>
      </w:r>
      <w:r w:rsidR="00440683">
        <w:rPr>
          <w:b w:val="0"/>
          <w:i w:val="0"/>
          <w:sz w:val="24"/>
          <w:szCs w:val="24"/>
        </w:rPr>
        <w:t>Претендента</w:t>
      </w:r>
      <w:r w:rsidR="00357A00" w:rsidRPr="0076497A">
        <w:rPr>
          <w:b w:val="0"/>
          <w:i w:val="0"/>
          <w:sz w:val="24"/>
          <w:szCs w:val="24"/>
        </w:rPr>
        <w:t>).</w:t>
      </w:r>
    </w:p>
    <w:p w:rsidR="00357A00" w:rsidRPr="00E87FBF" w:rsidRDefault="00E87FBF" w:rsidP="00E87FBF">
      <w:pPr>
        <w:pStyle w:val="af0"/>
        <w:rPr>
          <w:b w:val="0"/>
          <w:i w:val="0"/>
          <w:sz w:val="24"/>
          <w:szCs w:val="24"/>
        </w:rPr>
      </w:pPr>
      <w:r w:rsidRPr="00E87FBF">
        <w:rPr>
          <w:b w:val="0"/>
          <w:i w:val="0"/>
          <w:sz w:val="24"/>
          <w:szCs w:val="24"/>
        </w:rPr>
        <w:t>2.5.5.</w:t>
      </w:r>
      <w:r w:rsidR="00D55F27">
        <w:rPr>
          <w:b w:val="0"/>
          <w:i w:val="0"/>
          <w:sz w:val="24"/>
          <w:szCs w:val="24"/>
        </w:rPr>
        <w:t>5</w:t>
      </w:r>
      <w:r w:rsidRPr="00E87FBF">
        <w:rPr>
          <w:b w:val="0"/>
          <w:i w:val="0"/>
          <w:sz w:val="24"/>
          <w:szCs w:val="24"/>
        </w:rPr>
        <w:t xml:space="preserve">. </w:t>
      </w:r>
      <w:r w:rsidR="00357A00" w:rsidRPr="00E87FBF">
        <w:rPr>
          <w:b w:val="0"/>
          <w:i w:val="0"/>
          <w:sz w:val="24"/>
          <w:szCs w:val="24"/>
        </w:rPr>
        <w:t xml:space="preserve">Финансово-коммерческое предложение должно содержать все условия, предусмотренные </w:t>
      </w:r>
      <w:r w:rsidR="00B34B3E">
        <w:rPr>
          <w:b w:val="0"/>
          <w:i w:val="0"/>
          <w:sz w:val="24"/>
          <w:szCs w:val="24"/>
        </w:rPr>
        <w:t>котировочной</w:t>
      </w:r>
      <w:r w:rsidR="00357A00" w:rsidRPr="00E87FBF">
        <w:rPr>
          <w:b w:val="0"/>
          <w:i w:val="0"/>
          <w:sz w:val="24"/>
          <w:szCs w:val="24"/>
        </w:rPr>
        <w:t xml:space="preserve"> документацией и позволяющие оценить </w:t>
      </w:r>
      <w:r w:rsidR="001A3B7A">
        <w:rPr>
          <w:b w:val="0"/>
          <w:i w:val="0"/>
          <w:sz w:val="24"/>
          <w:szCs w:val="24"/>
        </w:rPr>
        <w:t>котировоч</w:t>
      </w:r>
      <w:r w:rsidR="00357A00" w:rsidRPr="00E87FBF">
        <w:rPr>
          <w:b w:val="0"/>
          <w:i w:val="0"/>
          <w:sz w:val="24"/>
          <w:szCs w:val="24"/>
        </w:rPr>
        <w:t xml:space="preserve">ную заявку </w:t>
      </w:r>
      <w:r w:rsidR="000B34D3">
        <w:rPr>
          <w:b w:val="0"/>
          <w:i w:val="0"/>
          <w:sz w:val="24"/>
        </w:rPr>
        <w:t>Претен</w:t>
      </w:r>
      <w:r w:rsidRPr="00E87FBF">
        <w:rPr>
          <w:b w:val="0"/>
          <w:i w:val="0"/>
          <w:sz w:val="24"/>
        </w:rPr>
        <w:t>дент</w:t>
      </w:r>
      <w:r w:rsidRPr="00E87FBF">
        <w:rPr>
          <w:b w:val="0"/>
          <w:i w:val="0"/>
          <w:sz w:val="24"/>
          <w:szCs w:val="24"/>
        </w:rPr>
        <w:t>а</w:t>
      </w:r>
      <w:r w:rsidR="00357A00" w:rsidRPr="00E87FBF">
        <w:rPr>
          <w:b w:val="0"/>
          <w:i w:val="0"/>
          <w:sz w:val="24"/>
          <w:szCs w:val="24"/>
        </w:rPr>
        <w:t>. Условия должны быть изложены таким образом, чтобы при рассмотрении и оценке</w:t>
      </w:r>
      <w:r w:rsidR="00CF3831">
        <w:rPr>
          <w:b w:val="0"/>
          <w:i w:val="0"/>
          <w:sz w:val="24"/>
          <w:szCs w:val="24"/>
        </w:rPr>
        <w:t xml:space="preserve"> </w:t>
      </w:r>
      <w:r w:rsidR="00CF3831" w:rsidRPr="00CF3831">
        <w:rPr>
          <w:b w:val="0"/>
          <w:i w:val="0"/>
          <w:sz w:val="24"/>
          <w:szCs w:val="24"/>
        </w:rPr>
        <w:t>котировочн</w:t>
      </w:r>
      <w:r w:rsidR="00CF3831">
        <w:rPr>
          <w:b w:val="0"/>
          <w:i w:val="0"/>
          <w:sz w:val="24"/>
          <w:szCs w:val="24"/>
        </w:rPr>
        <w:t>ых</w:t>
      </w:r>
      <w:r w:rsidR="00357A00" w:rsidRPr="00E87FBF">
        <w:rPr>
          <w:b w:val="0"/>
          <w:i w:val="0"/>
          <w:sz w:val="24"/>
          <w:szCs w:val="24"/>
        </w:rPr>
        <w:t xml:space="preserve"> заявок не допускалось их неоднозначное толкование. Все условия </w:t>
      </w:r>
      <w:r w:rsidR="00B34B3E">
        <w:rPr>
          <w:b w:val="0"/>
          <w:i w:val="0"/>
          <w:sz w:val="24"/>
          <w:szCs w:val="24"/>
        </w:rPr>
        <w:t>котировочной</w:t>
      </w:r>
      <w:r w:rsidR="00357A00" w:rsidRPr="00E87FBF">
        <w:rPr>
          <w:b w:val="0"/>
          <w:i w:val="0"/>
          <w:sz w:val="24"/>
          <w:szCs w:val="24"/>
        </w:rPr>
        <w:t xml:space="preserve"> заявки </w:t>
      </w:r>
      <w:r w:rsidR="000B34D3">
        <w:rPr>
          <w:b w:val="0"/>
          <w:i w:val="0"/>
          <w:sz w:val="24"/>
        </w:rPr>
        <w:t>Претен</w:t>
      </w:r>
      <w:r w:rsidRPr="00E87FBF">
        <w:rPr>
          <w:b w:val="0"/>
          <w:i w:val="0"/>
          <w:sz w:val="24"/>
        </w:rPr>
        <w:t>дент</w:t>
      </w:r>
      <w:r w:rsidRPr="00E87FBF">
        <w:rPr>
          <w:b w:val="0"/>
          <w:i w:val="0"/>
          <w:sz w:val="24"/>
          <w:szCs w:val="24"/>
        </w:rPr>
        <w:t>а</w:t>
      </w:r>
      <w:r w:rsidR="00357A00" w:rsidRPr="00E87FBF">
        <w:rPr>
          <w:b w:val="0"/>
          <w:i w:val="0"/>
          <w:sz w:val="24"/>
          <w:szCs w:val="24"/>
        </w:rPr>
        <w:t xml:space="preserve"> понимаются </w:t>
      </w:r>
      <w:r w:rsidRPr="00E87FBF">
        <w:rPr>
          <w:b w:val="0"/>
          <w:i w:val="0"/>
          <w:sz w:val="24"/>
          <w:szCs w:val="24"/>
        </w:rPr>
        <w:t>З</w:t>
      </w:r>
      <w:r w:rsidR="00357A00" w:rsidRPr="00E87FBF">
        <w:rPr>
          <w:b w:val="0"/>
          <w:i w:val="0"/>
          <w:sz w:val="24"/>
          <w:szCs w:val="24"/>
        </w:rPr>
        <w:t>аказчиком буквально, в случае расхождений показателей изложенных цифрами и прописью, приоритет имеют написанные прописью.</w:t>
      </w:r>
    </w:p>
    <w:p w:rsidR="00357A00" w:rsidRPr="00E87FBF"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0B34D3">
        <w:rPr>
          <w:b w:val="0"/>
          <w:i w:val="0"/>
          <w:sz w:val="24"/>
        </w:rPr>
        <w:t>Претен</w:t>
      </w:r>
      <w:r w:rsidR="00E87FBF" w:rsidRPr="00E87FBF">
        <w:rPr>
          <w:b w:val="0"/>
          <w:i w:val="0"/>
          <w:sz w:val="24"/>
        </w:rPr>
        <w:t>дент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 Единичные расценки, предложенные </w:t>
      </w:r>
      <w:r w:rsidR="000B34D3">
        <w:rPr>
          <w:b w:val="0"/>
          <w:i w:val="0"/>
          <w:sz w:val="24"/>
        </w:rPr>
        <w:t>Претен</w:t>
      </w:r>
      <w:r w:rsidR="00E87FBF" w:rsidRPr="00E87FBF">
        <w:rPr>
          <w:b w:val="0"/>
          <w:i w:val="0"/>
          <w:sz w:val="24"/>
        </w:rPr>
        <w:t>дент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357A00" w:rsidRPr="0076497A" w:rsidRDefault="00773DF7" w:rsidP="00A33061">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6B6BE7">
      <w:pPr>
        <w:pStyle w:val="a6"/>
        <w:numPr>
          <w:ilvl w:val="2"/>
          <w:numId w:val="19"/>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Pr="0076497A" w:rsidRDefault="00773DF7" w:rsidP="00773DF7">
      <w:pPr>
        <w:ind w:firstLine="236"/>
        <w:jc w:val="both"/>
      </w:pPr>
      <w:r>
        <w:lastRenderedPageBreak/>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7B0FE4">
        <w:t>Участн</w:t>
      </w:r>
      <w:r w:rsidR="00357A00" w:rsidRPr="0076497A">
        <w:t xml:space="preserve">ика должны быть отражены все условия, указанные в техническом задании </w:t>
      </w:r>
      <w:r w:rsidR="00B34B3E">
        <w:t>котировочной</w:t>
      </w:r>
      <w:r w:rsidR="00357A00" w:rsidRPr="0076497A">
        <w:t xml:space="preserve"> документации.</w:t>
      </w:r>
    </w:p>
    <w:p w:rsidR="00357A00" w:rsidRPr="0076497A" w:rsidRDefault="00773DF7" w:rsidP="00773DF7">
      <w:pPr>
        <w:ind w:firstLine="472"/>
        <w:jc w:val="both"/>
      </w:pPr>
      <w:r>
        <w:t xml:space="preserve">    2.5.6.3.     </w:t>
      </w:r>
      <w:r w:rsidR="00357A00" w:rsidRPr="0076497A">
        <w:t xml:space="preserve">Все условия, указанные в техническом предложении, должны быть изложены таким образом, чтобы </w:t>
      </w:r>
      <w:r w:rsidR="00DA0CC7">
        <w:t>З</w:t>
      </w:r>
      <w:r w:rsidR="00357A00" w:rsidRPr="0076497A">
        <w:t xml:space="preserve">аказчик мог определить конкретные показатели, характеристики </w:t>
      </w:r>
      <w:r w:rsidR="009308B7">
        <w:t>поставляемых товаров</w:t>
      </w:r>
      <w:r w:rsidR="00357A00" w:rsidRPr="0076497A">
        <w:t>.</w:t>
      </w:r>
    </w:p>
    <w:p w:rsidR="002B5627" w:rsidRPr="00BE03CB" w:rsidRDefault="00941D4C" w:rsidP="00941D4C">
      <w:pPr>
        <w:pStyle w:val="3"/>
        <w:spacing w:before="0" w:after="0"/>
        <w:ind w:left="237" w:firstLine="472"/>
        <w:jc w:val="both"/>
        <w:rPr>
          <w:rFonts w:ascii="Times New Roman" w:hAnsi="Times New Roman" w:cs="Times New Roman"/>
          <w:sz w:val="24"/>
          <w:szCs w:val="24"/>
        </w:rPr>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6B6BE7">
      <w:pPr>
        <w:pStyle w:val="a6"/>
        <w:numPr>
          <w:ilvl w:val="2"/>
          <w:numId w:val="22"/>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во время, </w:t>
      </w:r>
      <w:proofErr w:type="gramStart"/>
      <w:r w:rsidR="00D642B4" w:rsidRPr="00BE03CB">
        <w:t>месте</w:t>
      </w:r>
      <w:proofErr w:type="gramEnd"/>
      <w:r w:rsidR="00D642B4" w:rsidRPr="00BE03CB">
        <w:t xml:space="preserve">, указанные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6B6BE7">
      <w:pPr>
        <w:pStyle w:val="a6"/>
        <w:numPr>
          <w:ilvl w:val="2"/>
          <w:numId w:val="22"/>
        </w:numPr>
        <w:ind w:left="0" w:firstLine="709"/>
        <w:jc w:val="both"/>
      </w:pPr>
      <w:proofErr w:type="gramStart"/>
      <w:r w:rsidRPr="00BE03CB">
        <w:t xml:space="preserve">В случае установления факта подачи одним </w:t>
      </w:r>
      <w:r w:rsidR="000B34D3">
        <w:t>Претен</w:t>
      </w:r>
      <w:r w:rsidR="00BE03CB">
        <w:t>дентом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0B34D3">
        <w:t>Претен</w:t>
      </w:r>
      <w:r w:rsidR="00BE03CB">
        <w:t>дент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0B34D3">
        <w:t>Претен</w:t>
      </w:r>
      <w:r w:rsidR="00BE03CB">
        <w:t>дент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0B34D3">
        <w:t>Претен</w:t>
      </w:r>
      <w:r w:rsidR="00BE03CB">
        <w:t>дент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6B6BE7">
      <w:pPr>
        <w:pStyle w:val="a6"/>
        <w:numPr>
          <w:ilvl w:val="2"/>
          <w:numId w:val="22"/>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314A74" w:rsidRPr="00BE03CB" w:rsidRDefault="00314A74" w:rsidP="006B6BE7">
      <w:pPr>
        <w:pStyle w:val="a6"/>
        <w:numPr>
          <w:ilvl w:val="2"/>
          <w:numId w:val="22"/>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заявок с указанием данных о поступивших </w:t>
      </w:r>
      <w:r w:rsidR="001A3B7A">
        <w:t>котировоч</w:t>
      </w:r>
      <w:r w:rsidR="00D407E5" w:rsidRPr="00D407E5">
        <w:t>ных заявк</w:t>
      </w:r>
      <w:r w:rsidR="005C0036">
        <w:t>ах</w:t>
      </w:r>
      <w:r w:rsidR="00D407E5" w:rsidRPr="00D407E5">
        <w:t xml:space="preserve">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дней с даты </w:t>
      </w:r>
      <w:r w:rsidR="00D55F27">
        <w:t>их</w:t>
      </w:r>
      <w:r w:rsidRPr="00BE03CB">
        <w:t xml:space="preserve"> подписания.</w:t>
      </w:r>
      <w:r w:rsidR="002405EF" w:rsidRPr="002405EF">
        <w:t xml:space="preserve"> Просмотр протоколов рассмотрения котировочных заявок возможен в личном кабинете Участника электронных процедур на ЭТП на странице данного запроса котировок на сайте </w:t>
      </w:r>
      <w:r w:rsidR="002405EF" w:rsidRPr="002405EF">
        <w:rPr>
          <w:bCs/>
        </w:rPr>
        <w:t>utp.sberbank-ast.ru и на</w:t>
      </w:r>
      <w:r w:rsidR="002405EF" w:rsidRPr="002405EF">
        <w:t xml:space="preserve"> </w:t>
      </w:r>
      <w:r w:rsidR="002405EF" w:rsidRPr="002405EF">
        <w:rPr>
          <w:bCs/>
        </w:rPr>
        <w:t>сайте www.dgt.ru</w:t>
      </w:r>
      <w:r w:rsidR="002405EF">
        <w:rPr>
          <w:bCs/>
        </w:rPr>
        <w:t>.</w:t>
      </w:r>
    </w:p>
    <w:p w:rsidR="00017A3F" w:rsidRPr="007706AA" w:rsidRDefault="00017A3F" w:rsidP="00017A3F">
      <w:pPr>
        <w:pStyle w:val="a6"/>
        <w:ind w:left="709"/>
        <w:jc w:val="both"/>
      </w:pPr>
    </w:p>
    <w:p w:rsidR="00017A3F" w:rsidRPr="007706AA" w:rsidRDefault="00BE03CB" w:rsidP="00017A3F">
      <w:pPr>
        <w:pStyle w:val="3"/>
        <w:numPr>
          <w:ilvl w:val="1"/>
          <w:numId w:val="22"/>
        </w:numPr>
        <w:spacing w:before="0" w:after="0"/>
        <w:ind w:hanging="248"/>
        <w:jc w:val="both"/>
      </w:pPr>
      <w:r w:rsidRPr="00F70121">
        <w:rPr>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F70121">
        <w:rPr>
          <w:rFonts w:ascii="Times New Roman" w:eastAsia="Calibri" w:hAnsi="Times New Roman" w:cs="Times New Roman"/>
          <w:sz w:val="24"/>
          <w:szCs w:val="24"/>
          <w:lang w:eastAsia="en-US"/>
        </w:rPr>
        <w:t xml:space="preserve"> </w:t>
      </w:r>
    </w:p>
    <w:p w:rsidR="005C0036" w:rsidRDefault="005C0036" w:rsidP="006B6BE7">
      <w:pPr>
        <w:pStyle w:val="a6"/>
        <w:numPr>
          <w:ilvl w:val="2"/>
          <w:numId w:val="22"/>
        </w:numPr>
        <w:ind w:left="0" w:firstLine="709"/>
        <w:jc w:val="both"/>
        <w:rPr>
          <w:rFonts w:eastAsia="MS Mincho"/>
        </w:rPr>
      </w:pPr>
      <w:r w:rsidRPr="005C0036">
        <w:rPr>
          <w:rFonts w:eastAsia="MS Mincho"/>
        </w:rPr>
        <w:t>Заказчик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F6B5B" w:rsidRPr="007706AA" w:rsidRDefault="00716A0B" w:rsidP="006B6BE7">
      <w:pPr>
        <w:pStyle w:val="a6"/>
        <w:numPr>
          <w:ilvl w:val="2"/>
          <w:numId w:val="22"/>
        </w:numPr>
        <w:ind w:left="0" w:firstLine="709"/>
        <w:jc w:val="both"/>
        <w:rPr>
          <w:rFonts w:eastAsia="MS Mincho"/>
        </w:rPr>
      </w:pPr>
      <w:r w:rsidRPr="007706AA">
        <w:rPr>
          <w:rFonts w:eastAsia="MS Mincho"/>
        </w:rPr>
        <w:t xml:space="preserve">Заказчик вправе продлить срок рассмотрения и оценки </w:t>
      </w:r>
      <w:r w:rsidR="001A3B7A">
        <w:rPr>
          <w:rFonts w:eastAsia="MS Mincho"/>
        </w:rPr>
        <w:t>котировоч</w:t>
      </w:r>
      <w:r w:rsidRPr="007706AA">
        <w:rPr>
          <w:rFonts w:eastAsia="MS Mincho"/>
        </w:rPr>
        <w:t xml:space="preserve">ных заявок, срок подведения итогов </w:t>
      </w:r>
      <w:r w:rsidR="00B34B3E">
        <w:rPr>
          <w:rFonts w:eastAsia="MS Mincho"/>
        </w:rPr>
        <w:t>запроса котировок</w:t>
      </w:r>
      <w:r w:rsidRPr="007706AA">
        <w:rPr>
          <w:rFonts w:eastAsia="MS Mincho"/>
        </w:rPr>
        <w:t xml:space="preserve">, но не более чем на </w:t>
      </w:r>
      <w:r w:rsidR="005C0036">
        <w:rPr>
          <w:rFonts w:eastAsia="MS Mincho"/>
        </w:rPr>
        <w:t>1</w:t>
      </w:r>
      <w:r w:rsidRPr="007706AA">
        <w:rPr>
          <w:rFonts w:eastAsia="MS Mincho"/>
        </w:rPr>
        <w:t>0</w:t>
      </w:r>
      <w:r w:rsidR="007E2FC8">
        <w:rPr>
          <w:rFonts w:eastAsia="MS Mincho"/>
        </w:rPr>
        <w:t xml:space="preserve"> (</w:t>
      </w:r>
      <w:r w:rsidR="005C0036">
        <w:rPr>
          <w:rFonts w:eastAsia="MS Mincho"/>
        </w:rPr>
        <w:t>десять</w:t>
      </w:r>
      <w:r w:rsidR="007E2FC8">
        <w:rPr>
          <w:rFonts w:eastAsia="MS Mincho"/>
        </w:rPr>
        <w:t>)</w:t>
      </w:r>
      <w:r w:rsidRPr="007706AA">
        <w:rPr>
          <w:rFonts w:eastAsia="MS Mincho"/>
        </w:rPr>
        <w:t xml:space="preserve"> рабочих дней. При этом </w:t>
      </w:r>
      <w:r w:rsidR="007706AA">
        <w:rPr>
          <w:rFonts w:eastAsia="MS Mincho"/>
        </w:rPr>
        <w:t>З</w:t>
      </w:r>
      <w:r w:rsidRPr="007706AA">
        <w:rPr>
          <w:rFonts w:eastAsia="MS Mincho"/>
        </w:rPr>
        <w:t xml:space="preserve">аказчик размещает соответствующее уведомление </w:t>
      </w:r>
      <w:r w:rsidR="008A5FFD" w:rsidRPr="007706AA">
        <w:rPr>
          <w:rFonts w:eastAsia="MS Mincho"/>
        </w:rPr>
        <w:t xml:space="preserve">на сайтах </w:t>
      </w:r>
      <w:r w:rsidRPr="007706AA">
        <w:rPr>
          <w:rFonts w:eastAsia="MS Mincho"/>
        </w:rPr>
        <w:t xml:space="preserve">в течение </w:t>
      </w:r>
      <w:r w:rsidR="005C0036">
        <w:rPr>
          <w:rFonts w:eastAsia="MS Mincho"/>
        </w:rPr>
        <w:t>1</w:t>
      </w:r>
      <w:r w:rsidRPr="007706AA">
        <w:rPr>
          <w:rFonts w:eastAsia="MS Mincho"/>
        </w:rPr>
        <w:t xml:space="preserve"> </w:t>
      </w:r>
      <w:r w:rsidR="005C0036">
        <w:rPr>
          <w:rFonts w:eastAsia="MS Mincho"/>
        </w:rPr>
        <w:t>(одного</w:t>
      </w:r>
      <w:r w:rsidR="007706AA">
        <w:rPr>
          <w:rFonts w:eastAsia="MS Mincho"/>
        </w:rPr>
        <w:t xml:space="preserve">) </w:t>
      </w:r>
      <w:r w:rsidR="005C0036">
        <w:rPr>
          <w:rFonts w:eastAsia="MS Mincho"/>
        </w:rPr>
        <w:t>рабочего</w:t>
      </w:r>
      <w:r w:rsidR="007706AA">
        <w:rPr>
          <w:rFonts w:eastAsia="MS Mincho"/>
        </w:rPr>
        <w:t xml:space="preserve"> </w:t>
      </w:r>
      <w:r w:rsidRPr="007706AA">
        <w:rPr>
          <w:rFonts w:eastAsia="MS Mincho"/>
        </w:rPr>
        <w:t>дн</w:t>
      </w:r>
      <w:r w:rsidR="005C0036">
        <w:rPr>
          <w:rFonts w:eastAsia="MS Mincho"/>
        </w:rPr>
        <w:t>я</w:t>
      </w:r>
      <w:r w:rsidRPr="007706AA">
        <w:rPr>
          <w:rFonts w:eastAsia="MS Mincho"/>
        </w:rPr>
        <w:t xml:space="preserve"> </w:t>
      </w:r>
      <w:proofErr w:type="gramStart"/>
      <w:r w:rsidRPr="007706AA">
        <w:rPr>
          <w:rFonts w:eastAsia="MS Mincho"/>
        </w:rPr>
        <w:t>с даты принятия</w:t>
      </w:r>
      <w:proofErr w:type="gramEnd"/>
      <w:r w:rsidRPr="007706AA">
        <w:rPr>
          <w:rFonts w:eastAsia="MS Mincho"/>
        </w:rPr>
        <w:t xml:space="preserve"> решения о продлении срока рассмотрения заявок</w:t>
      </w:r>
      <w:r w:rsidR="000B65F8" w:rsidRPr="000B65F8">
        <w:rPr>
          <w:rFonts w:eastAsia="MS Mincho"/>
        </w:rPr>
        <w:t xml:space="preserve"> </w:t>
      </w:r>
      <w:r w:rsidR="000B65F8" w:rsidRPr="007706AA">
        <w:rPr>
          <w:rFonts w:eastAsia="MS Mincho"/>
        </w:rPr>
        <w:t>и</w:t>
      </w:r>
      <w:r w:rsidR="000B65F8">
        <w:rPr>
          <w:rFonts w:eastAsia="MS Mincho"/>
        </w:rPr>
        <w:t xml:space="preserve"> подведения итогов</w:t>
      </w:r>
      <w:r w:rsidRPr="007706AA">
        <w:rPr>
          <w:rFonts w:eastAsia="MS Mincho"/>
        </w:rPr>
        <w:t>.</w:t>
      </w:r>
      <w:r w:rsidR="00364A7D" w:rsidRPr="007706AA">
        <w:rPr>
          <w:rFonts w:eastAsia="MS Mincho"/>
          <w:i/>
        </w:rPr>
        <w:t xml:space="preserve"> </w:t>
      </w:r>
    </w:p>
    <w:p w:rsidR="005C0036" w:rsidRPr="00413413" w:rsidRDefault="005C0036" w:rsidP="005C0036">
      <w:pPr>
        <w:pStyle w:val="27"/>
        <w:keepNext w:val="0"/>
        <w:spacing w:before="0"/>
        <w:ind w:left="567" w:firstLine="0"/>
      </w:pPr>
      <w:r>
        <w:t xml:space="preserve">2.7.3. </w:t>
      </w:r>
      <w:r w:rsidRPr="00413413">
        <w:t>Заказчик может отклонить котировочные заявки в случае:</w:t>
      </w:r>
    </w:p>
    <w:p w:rsidR="005C0036" w:rsidRPr="00413413" w:rsidRDefault="005C0036" w:rsidP="005C0036">
      <w:pPr>
        <w:pStyle w:val="27"/>
        <w:keepNext w:val="0"/>
        <w:numPr>
          <w:ilvl w:val="4"/>
          <w:numId w:val="43"/>
        </w:numPr>
        <w:spacing w:before="0"/>
      </w:pPr>
      <w:r w:rsidRPr="00413413">
        <w:t>несоответствия котировочной заявки требованиям, указанным в запросе котировок;</w:t>
      </w:r>
    </w:p>
    <w:p w:rsidR="005C0036" w:rsidRPr="00413413" w:rsidRDefault="005C0036" w:rsidP="005C0036">
      <w:pPr>
        <w:pStyle w:val="27"/>
        <w:keepNext w:val="0"/>
        <w:numPr>
          <w:ilvl w:val="4"/>
          <w:numId w:val="43"/>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5C0036">
      <w:pPr>
        <w:pStyle w:val="27"/>
        <w:keepNext w:val="0"/>
        <w:numPr>
          <w:ilvl w:val="4"/>
          <w:numId w:val="43"/>
        </w:numPr>
        <w:spacing w:before="0"/>
      </w:pPr>
      <w:r w:rsidRPr="00413413">
        <w:t>отказа от проведения запроса котировок;</w:t>
      </w:r>
    </w:p>
    <w:p w:rsidR="005C0036" w:rsidRDefault="005C0036" w:rsidP="005C0036">
      <w:pPr>
        <w:pStyle w:val="27"/>
        <w:keepNext w:val="0"/>
        <w:numPr>
          <w:ilvl w:val="4"/>
          <w:numId w:val="43"/>
        </w:numPr>
        <w:spacing w:before="0"/>
      </w:pPr>
      <w:r w:rsidRPr="00413413">
        <w:t xml:space="preserve">непредставления </w:t>
      </w:r>
      <w:r w:rsidR="000B34D3">
        <w:t>Претен</w:t>
      </w:r>
      <w:r w:rsidRPr="00413413">
        <w:t xml:space="preserve">дентом разъяснений положений котировочной заявки (в случае наличия требования </w:t>
      </w:r>
      <w:r w:rsidR="00DA0CC7">
        <w:t>З</w:t>
      </w:r>
      <w:r w:rsidRPr="00413413">
        <w:t>аказчика).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8A6A11">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w:t>
      </w:r>
      <w:r w:rsidR="000B65F8">
        <w:t>котировочной заявке</w:t>
      </w:r>
      <w:r w:rsidR="00264960" w:rsidRPr="003863C3">
        <w:t>, представленн</w:t>
      </w:r>
      <w:r w:rsidR="006E7746">
        <w:t>ой</w:t>
      </w:r>
      <w:r w:rsidR="00264960" w:rsidRPr="003863C3">
        <w:t xml:space="preserve"> </w:t>
      </w:r>
      <w:r w:rsidR="000B34D3">
        <w:t>Претен</w:t>
      </w:r>
      <w:r w:rsidR="00264960" w:rsidRPr="003863C3">
        <w:t xml:space="preserve">дентом, </w:t>
      </w:r>
      <w:r w:rsidR="00264960">
        <w:t>Заказчик</w:t>
      </w:r>
      <w:r w:rsidR="00264960" w:rsidRPr="003863C3">
        <w:t xml:space="preserve"> </w:t>
      </w:r>
      <w:r w:rsidR="005C0036">
        <w:t>может</w:t>
      </w:r>
      <w:r w:rsidR="00264960" w:rsidRPr="003863C3">
        <w:t xml:space="preserve"> отстранить такого </w:t>
      </w:r>
      <w:r w:rsidR="000B34D3">
        <w:t>Претен</w:t>
      </w:r>
      <w:r w:rsidR="00264960">
        <w:t>дента</w:t>
      </w:r>
      <w:r w:rsidR="00264960" w:rsidRPr="003863C3">
        <w:t xml:space="preserve"> </w:t>
      </w:r>
      <w:r w:rsidR="006E7746">
        <w:t>запроса котировок</w:t>
      </w:r>
      <w:r w:rsidR="00264960" w:rsidRPr="003863C3">
        <w:t xml:space="preserve"> на любом этапе е</w:t>
      </w:r>
      <w:r w:rsidR="006E7746">
        <w:t>г</w:t>
      </w:r>
      <w:r w:rsidR="00D07D0B">
        <w:t>о</w:t>
      </w:r>
      <w:r w:rsidR="00264960" w:rsidRPr="003863C3">
        <w:t xml:space="preserve"> проведения</w:t>
      </w:r>
      <w:r w:rsidR="00ED0224" w:rsidRPr="008A6A11">
        <w:rPr>
          <w:rFonts w:eastAsia="MS Mincho"/>
        </w:rPr>
        <w:t>.</w:t>
      </w:r>
    </w:p>
    <w:p w:rsidR="008A6A11" w:rsidRPr="00413413" w:rsidRDefault="008A6A11" w:rsidP="008A6A11">
      <w:pPr>
        <w:pStyle w:val="27"/>
        <w:keepNext w:val="0"/>
      </w:pPr>
      <w:r>
        <w:t xml:space="preserve">2.7.6. </w:t>
      </w:r>
      <w:r w:rsidRPr="00413413">
        <w:t xml:space="preserve">В ходе рассмотрения котировочных заявок </w:t>
      </w:r>
      <w:r w:rsidR="00DA0CC7">
        <w:t>З</w:t>
      </w:r>
      <w:r w:rsidRPr="00413413">
        <w:t xml:space="preserve">аказчик вправе потребовать от </w:t>
      </w:r>
      <w:r w:rsidR="000B34D3">
        <w:t>Претен</w:t>
      </w:r>
      <w:r w:rsidRPr="00413413">
        <w:t>дента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ED0224" w:rsidRPr="00C25884">
        <w:t xml:space="preserve">Заказчик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0B34D3">
        <w:t>Претен</w:t>
      </w:r>
      <w:r w:rsidR="00264960" w:rsidRPr="003863C3">
        <w:t>дента, предлагаемы</w:t>
      </w:r>
      <w:r w:rsidR="006E7746">
        <w:t>м</w:t>
      </w:r>
      <w:r w:rsidR="00264960" w:rsidRPr="003863C3">
        <w:t xml:space="preserve"> им </w:t>
      </w:r>
      <w:r w:rsidR="009308B7">
        <w:t>товаров</w:t>
      </w:r>
      <w:r w:rsidR="00264960" w:rsidRPr="003863C3">
        <w:t xml:space="preserve">, требованиям </w:t>
      </w:r>
      <w:r w:rsidR="00B34B3E">
        <w:t>котировочной</w:t>
      </w:r>
      <w:r w:rsidR="00264960" w:rsidRPr="003863C3">
        <w:t xml:space="preserve"> документации</w:t>
      </w:r>
      <w:r w:rsidR="00ED0224" w:rsidRPr="00C25884">
        <w:t>.</w:t>
      </w:r>
      <w:r w:rsidR="008E5F46">
        <w:t xml:space="preserve"> </w:t>
      </w:r>
    </w:p>
    <w:p w:rsidR="00611FE7" w:rsidRPr="00966B8B" w:rsidRDefault="008A6A11" w:rsidP="008A6A11">
      <w:pPr>
        <w:ind w:firstLine="567"/>
        <w:jc w:val="both"/>
        <w:rPr>
          <w:rFonts w:eastAsia="MS Mincho"/>
        </w:rPr>
      </w:pPr>
      <w:r w:rsidRPr="00966B8B">
        <w:t xml:space="preserve">2.7.9. </w:t>
      </w:r>
      <w:r w:rsidR="00ED0224" w:rsidRPr="00966B8B">
        <w:t xml:space="preserve">Заказчик вправе проверять достоверность сведений, информации и документов, содержащихся в </w:t>
      </w:r>
      <w:r w:rsidR="0006163F">
        <w:t xml:space="preserve">котировочных </w:t>
      </w:r>
      <w:r w:rsidR="00ED0224" w:rsidRPr="00966B8B">
        <w:t xml:space="preserve">заявках </w:t>
      </w:r>
      <w:r w:rsidR="007B0FE4">
        <w:t>Участн</w:t>
      </w:r>
      <w:r w:rsidR="00ED0224" w:rsidRPr="00966B8B">
        <w:t>иков, путем выездных проверок.</w:t>
      </w:r>
      <w:r w:rsidR="00FE54C7" w:rsidRPr="00966B8B">
        <w:t xml:space="preserve"> В </w:t>
      </w:r>
      <w:proofErr w:type="gramStart"/>
      <w:r w:rsidR="00FE54C7" w:rsidRPr="00966B8B">
        <w:t>случае</w:t>
      </w:r>
      <w:proofErr w:type="gramEnd"/>
      <w:r w:rsidR="00FE54C7" w:rsidRPr="00966B8B">
        <w:t xml:space="preserve"> </w:t>
      </w:r>
      <w:r w:rsidR="00FE54C7" w:rsidRPr="00966B8B">
        <w:lastRenderedPageBreak/>
        <w:t xml:space="preserve">препятствования </w:t>
      </w:r>
      <w:r w:rsidR="006E7746">
        <w:t>Претендентом</w:t>
      </w:r>
      <w:r w:rsidR="00FE54C7" w:rsidRPr="00966B8B">
        <w:t xml:space="preserve"> данной проверки, его </w:t>
      </w:r>
      <w:r w:rsidR="004C48F6">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DA0CC7">
        <w:t>З</w:t>
      </w:r>
      <w:r w:rsidR="00ED0224" w:rsidRPr="00966B8B">
        <w:t xml:space="preserve">аказчик принимает решение о допуске (отказе в допуске) </w:t>
      </w:r>
      <w:r w:rsidR="008E5F46">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9308B7">
        <w:t>товары</w:t>
      </w:r>
      <w:proofErr w:type="gramEnd"/>
      <w:r w:rsidR="00314A74" w:rsidRPr="00966B8B">
        <w:t xml:space="preserve"> предлагаемые в соответствии с </w:t>
      </w:r>
      <w:r w:rsidR="0006163F">
        <w:t>котировочной заявк</w:t>
      </w:r>
      <w:r w:rsidR="00314A74" w:rsidRPr="00966B8B">
        <w:t xml:space="preserve">ой </w:t>
      </w:r>
      <w:r w:rsidR="008E5F46" w:rsidRPr="008E5F46">
        <w:t>Претендента</w:t>
      </w:r>
      <w:r w:rsidR="00314A74" w:rsidRPr="00966B8B">
        <w:t xml:space="preserve">, не соответствуют требованиям, изложенным в </w:t>
      </w:r>
      <w:r w:rsidR="006E7746">
        <w:t xml:space="preserve">котировочной </w:t>
      </w:r>
      <w:r w:rsidR="00314A74" w:rsidRPr="00966B8B">
        <w:t xml:space="preserve">документации, </w:t>
      </w:r>
      <w:r w:rsidR="0006163F">
        <w:t xml:space="preserve">котировочная </w:t>
      </w:r>
      <w:r w:rsidR="00314A74" w:rsidRPr="00966B8B">
        <w:t xml:space="preserve">заявка </w:t>
      </w:r>
      <w:r w:rsidR="008E5F46" w:rsidRPr="008E5F46">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0D1283" w:rsidRPr="000D1283" w:rsidRDefault="000D1283" w:rsidP="000D1283">
      <w:pPr>
        <w:ind w:firstLine="567"/>
        <w:jc w:val="both"/>
        <w:rPr>
          <w:bCs/>
        </w:rPr>
      </w:pPr>
      <w:r>
        <w:t xml:space="preserve">2.7.12. </w:t>
      </w: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8E5F46">
        <w:t>ных заявок, определения Победителя</w:t>
      </w:r>
      <w:r w:rsidR="00314A74" w:rsidRPr="00966B8B">
        <w:t xml:space="preserve"> </w:t>
      </w:r>
      <w:r w:rsidR="00B34B3E" w:rsidRPr="00966B8B">
        <w:t>запроса котировок</w:t>
      </w:r>
      <w:r w:rsidR="00314A74" w:rsidRPr="00966B8B">
        <w:t xml:space="preserve"> не подлежит разглашению </w:t>
      </w:r>
      <w:r w:rsidR="007B0FE4">
        <w:t>Участн</w:t>
      </w:r>
      <w:r w:rsidR="00314A74" w:rsidRPr="00966B8B">
        <w:t xml:space="preserve">икам. Попытки </w:t>
      </w:r>
      <w:r w:rsidR="007B0FE4">
        <w:t>Участн</w:t>
      </w:r>
      <w:r w:rsidR="00314A74" w:rsidRPr="00966B8B">
        <w:t xml:space="preserve">иков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7B0FE4">
        <w:t>Участн</w:t>
      </w:r>
      <w:r w:rsidR="00314A74" w:rsidRPr="00966B8B">
        <w:t>иков.</w:t>
      </w:r>
      <w:r w:rsidR="009D6544" w:rsidRPr="000D1283">
        <w:rPr>
          <w:rFonts w:eastAsia="Calibri"/>
          <w:lang w:eastAsia="en-US"/>
        </w:rPr>
        <w:t xml:space="preserve"> </w:t>
      </w:r>
    </w:p>
    <w:p w:rsidR="000D1283" w:rsidRPr="00413413" w:rsidRDefault="000D1283" w:rsidP="000D1283">
      <w:pPr>
        <w:pStyle w:val="27"/>
        <w:keepNext w:val="0"/>
        <w:spacing w:before="0"/>
      </w:pPr>
      <w:r>
        <w:t xml:space="preserve">2.7.14. </w:t>
      </w:r>
      <w:r w:rsidRPr="00413413">
        <w:t>Заказчик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611FE7" w:rsidRPr="00A21209" w:rsidRDefault="00A21209" w:rsidP="00A21209">
      <w:pPr>
        <w:ind w:firstLine="567"/>
        <w:jc w:val="both"/>
        <w:rPr>
          <w:rFonts w:eastAsia="MS Mincho"/>
        </w:rPr>
      </w:pPr>
      <w:r>
        <w:t xml:space="preserve">2.7.15. </w:t>
      </w:r>
      <w:r w:rsidR="00DA5EB0" w:rsidRPr="00C25884">
        <w:t xml:space="preserve">Заказчик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7B0FE4">
        <w:t>Участн</w:t>
      </w:r>
      <w:r w:rsidR="00DA5EB0" w:rsidRPr="00C25884">
        <w:t xml:space="preserve">иков </w:t>
      </w:r>
      <w:r w:rsidR="00B34B3E">
        <w:t>запроса котировок</w:t>
      </w:r>
      <w:r w:rsidR="00DA5EB0" w:rsidRPr="00C25884">
        <w:t>)</w:t>
      </w:r>
      <w:r w:rsidR="000D1283">
        <w:t>.</w:t>
      </w:r>
      <w:r w:rsidR="00DA5EB0" w:rsidRPr="00C25884">
        <w:t xml:space="preserve"> </w:t>
      </w:r>
    </w:p>
    <w:p w:rsidR="00611FE7" w:rsidRPr="00A21209" w:rsidRDefault="00A21209" w:rsidP="00A21209">
      <w:pPr>
        <w:ind w:firstLine="567"/>
        <w:jc w:val="both"/>
        <w:rPr>
          <w:rFonts w:eastAsia="MS Mincho"/>
        </w:rPr>
      </w:pPr>
      <w:r>
        <w:t xml:space="preserve">2.7.16. </w:t>
      </w:r>
      <w:proofErr w:type="gramStart"/>
      <w:r w:rsidR="00DA5EB0" w:rsidRPr="00C25884">
        <w:t xml:space="preserve">Заказчик вправе допустить </w:t>
      </w:r>
      <w:r w:rsidR="000B34D3">
        <w:t>Претен</w:t>
      </w:r>
      <w:r w:rsidR="00264960">
        <w:t>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0B34D3">
        <w:t>Претен</w:t>
      </w:r>
      <w:r w:rsidR="00264960">
        <w:t xml:space="preserve">дент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 </w:t>
      </w:r>
      <w:r w:rsidR="00FF02B6">
        <w:t>котировочной заявк</w:t>
      </w:r>
      <w:r w:rsidR="00DA5EB0" w:rsidRPr="00C25884">
        <w:t xml:space="preserve">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7B0FE4">
        <w:t>Участн</w:t>
      </w:r>
      <w:r w:rsidR="00DA5EB0" w:rsidRPr="00C25884">
        <w:t>иком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 xml:space="preserve">2.7.17.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2.7.18.</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 xml:space="preserve">при отражении единичных расценок закупаемых </w:t>
      </w:r>
      <w:r w:rsidR="00360973">
        <w:t>товаров</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FF02B6">
        <w:t xml:space="preserve">котировочная </w:t>
      </w:r>
      <w:r w:rsidR="00FE1438" w:rsidRPr="00C25884">
        <w:t xml:space="preserve">заявка такого </w:t>
      </w:r>
      <w:r w:rsidR="000B34D3">
        <w:t>Претен</w:t>
      </w:r>
      <w:r w:rsidR="00D55F27">
        <w:t>дента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 xml:space="preserve">2.7.19. </w:t>
      </w:r>
      <w:r w:rsidR="00FE1438" w:rsidRPr="00C25884">
        <w:t xml:space="preserve">При наличии арифметических ошибок </w:t>
      </w:r>
      <w:r w:rsidR="008A5FFD" w:rsidRPr="00C25884">
        <w:t xml:space="preserve"> </w:t>
      </w:r>
      <w:r w:rsidR="00DA0CC7">
        <w:t xml:space="preserve">в </w:t>
      </w:r>
      <w:r w:rsidR="00FF02B6">
        <w:t>котировочной заявк</w:t>
      </w:r>
      <w:r w:rsidR="00DA0CC7">
        <w:t>е З</w:t>
      </w:r>
      <w:r w:rsidR="00FE1438" w:rsidRPr="00C25884">
        <w:t>аказчик может принять решение об отклонении заявки</w:t>
      </w:r>
      <w:r w:rsidR="00992B25" w:rsidRPr="00C25884">
        <w:t>.</w:t>
      </w:r>
    </w:p>
    <w:p w:rsidR="009F6B5B" w:rsidRPr="00A21209" w:rsidRDefault="00A21209" w:rsidP="00A21209">
      <w:pPr>
        <w:ind w:firstLine="567"/>
        <w:jc w:val="both"/>
        <w:rPr>
          <w:rFonts w:eastAsia="MS Mincho"/>
        </w:rPr>
      </w:pPr>
      <w:r>
        <w:t xml:space="preserve">2.7.20.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686E1D">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A21209">
      <w:pPr>
        <w:numPr>
          <w:ilvl w:val="4"/>
          <w:numId w:val="45"/>
        </w:numPr>
        <w:jc w:val="both"/>
        <w:rPr>
          <w:rFonts w:eastAsia="MS Mincho"/>
          <w:bCs/>
        </w:rPr>
      </w:pPr>
      <w:r w:rsidRPr="00A21209">
        <w:rPr>
          <w:rFonts w:eastAsia="MS Mincho"/>
          <w:bCs/>
        </w:rPr>
        <w:t>наименование</w:t>
      </w:r>
      <w:r w:rsidR="00360973">
        <w:rPr>
          <w:rFonts w:eastAsia="MS Mincho"/>
          <w:bCs/>
        </w:rPr>
        <w:t xml:space="preserve"> </w:t>
      </w:r>
      <w:r w:rsidR="00360973">
        <w:t>товаров</w:t>
      </w:r>
      <w:r w:rsidRPr="00A21209">
        <w:rPr>
          <w:rFonts w:eastAsia="MS Mincho"/>
          <w:bCs/>
        </w:rPr>
        <w:t xml:space="preserve">, </w:t>
      </w:r>
      <w:r w:rsidR="00360973">
        <w:rPr>
          <w:rFonts w:eastAsia="MS Mincho"/>
          <w:bCs/>
        </w:rPr>
        <w:t>для закупки</w:t>
      </w:r>
      <w:r w:rsidRPr="00A21209">
        <w:rPr>
          <w:rFonts w:eastAsia="MS Mincho"/>
          <w:bCs/>
        </w:rPr>
        <w:t xml:space="preserve"> которых проводился запрос котировок, существенные условия договора;</w:t>
      </w:r>
    </w:p>
    <w:p w:rsidR="00A21209" w:rsidRPr="00A21209" w:rsidRDefault="00A21209" w:rsidP="00A21209">
      <w:pPr>
        <w:numPr>
          <w:ilvl w:val="4"/>
          <w:numId w:val="43"/>
        </w:numPr>
        <w:jc w:val="both"/>
        <w:rPr>
          <w:rFonts w:eastAsia="MS Mincho"/>
          <w:bCs/>
        </w:rPr>
      </w:pPr>
      <w:r w:rsidRPr="00A21209">
        <w:rPr>
          <w:rFonts w:eastAsia="MS Mincho"/>
          <w:bCs/>
        </w:rPr>
        <w:t xml:space="preserve">сведения о </w:t>
      </w:r>
      <w:r w:rsidR="000B34D3">
        <w:rPr>
          <w:rFonts w:eastAsia="MS Mincho"/>
          <w:bCs/>
        </w:rPr>
        <w:t>Претен</w:t>
      </w:r>
      <w:r w:rsidRPr="00A21209">
        <w:rPr>
          <w:rFonts w:eastAsia="MS Mincho"/>
          <w:bCs/>
        </w:rPr>
        <w:t>дентах, подавших котировочные заявки;</w:t>
      </w:r>
    </w:p>
    <w:p w:rsidR="00A21209" w:rsidRPr="00A21209" w:rsidRDefault="00DA0CC7" w:rsidP="00A21209">
      <w:pPr>
        <w:numPr>
          <w:ilvl w:val="4"/>
          <w:numId w:val="43"/>
        </w:numPr>
        <w:jc w:val="both"/>
        <w:rPr>
          <w:rFonts w:eastAsia="MS Mincho"/>
          <w:bCs/>
        </w:rPr>
      </w:pPr>
      <w:r>
        <w:rPr>
          <w:rFonts w:eastAsia="MS Mincho"/>
          <w:bCs/>
        </w:rPr>
        <w:t>принятое З</w:t>
      </w:r>
      <w:r w:rsidR="00A21209" w:rsidRPr="00A21209">
        <w:rPr>
          <w:rFonts w:eastAsia="MS Mincho"/>
          <w:bCs/>
        </w:rPr>
        <w:t>аказчиком решение об отклонении котировочной заявки с обоснованием причин отклонения;</w:t>
      </w:r>
    </w:p>
    <w:p w:rsidR="00A21209" w:rsidRPr="00A21209" w:rsidRDefault="00A21209" w:rsidP="00A21209">
      <w:pPr>
        <w:numPr>
          <w:ilvl w:val="4"/>
          <w:numId w:val="43"/>
        </w:numPr>
        <w:jc w:val="both"/>
        <w:rPr>
          <w:rFonts w:eastAsia="MS Mincho"/>
          <w:bCs/>
        </w:rPr>
      </w:pPr>
      <w:r w:rsidRPr="00A21209">
        <w:rPr>
          <w:rFonts w:eastAsia="MS Mincho"/>
          <w:bCs/>
        </w:rPr>
        <w:t>наиболее низкая цена договора;</w:t>
      </w:r>
    </w:p>
    <w:p w:rsidR="00A21209" w:rsidRPr="00A21209" w:rsidRDefault="006E7746" w:rsidP="00A21209">
      <w:pPr>
        <w:numPr>
          <w:ilvl w:val="4"/>
          <w:numId w:val="43"/>
        </w:numPr>
        <w:jc w:val="both"/>
        <w:rPr>
          <w:rFonts w:eastAsia="MS Mincho"/>
          <w:bCs/>
        </w:rPr>
      </w:pPr>
      <w:r>
        <w:rPr>
          <w:rFonts w:eastAsia="MS Mincho"/>
          <w:bCs/>
        </w:rPr>
        <w:t>сведения о П</w:t>
      </w:r>
      <w:r w:rsidR="00A21209" w:rsidRPr="00A21209">
        <w:rPr>
          <w:rFonts w:eastAsia="MS Mincho"/>
          <w:bCs/>
        </w:rPr>
        <w:t xml:space="preserve">обедителе запроса котировок, об </w:t>
      </w:r>
      <w:r w:rsidR="007B0FE4">
        <w:rPr>
          <w:rFonts w:eastAsia="MS Mincho"/>
          <w:bCs/>
        </w:rPr>
        <w:t>Участн</w:t>
      </w:r>
      <w:r w:rsidR="00A21209" w:rsidRPr="00A21209">
        <w:rPr>
          <w:rFonts w:eastAsia="MS Mincho"/>
          <w:bCs/>
        </w:rPr>
        <w:t xml:space="preserve">ике </w:t>
      </w:r>
      <w:r w:rsidR="006E2A3A">
        <w:rPr>
          <w:rFonts w:eastAsia="MS Mincho"/>
          <w:bCs/>
        </w:rPr>
        <w:t>запроса котировок</w:t>
      </w:r>
      <w:r w:rsidR="00A21209" w:rsidRPr="00A21209">
        <w:rPr>
          <w:rFonts w:eastAsia="MS Mincho"/>
          <w:bCs/>
        </w:rPr>
        <w:t xml:space="preserve">, предложившем в котировочной заявке цену, такую же, как и </w:t>
      </w:r>
      <w:r>
        <w:rPr>
          <w:rFonts w:eastAsia="MS Mincho"/>
          <w:bCs/>
        </w:rPr>
        <w:t>П</w:t>
      </w:r>
      <w:r w:rsidR="00A21209" w:rsidRPr="00A21209">
        <w:rPr>
          <w:rFonts w:eastAsia="MS Mincho"/>
          <w:bCs/>
        </w:rPr>
        <w:t xml:space="preserve">обедитель запроса котировок, или об </w:t>
      </w:r>
      <w:r w:rsidR="007B0FE4">
        <w:rPr>
          <w:rFonts w:eastAsia="MS Mincho"/>
          <w:bCs/>
        </w:rPr>
        <w:t>Участн</w:t>
      </w:r>
      <w:r w:rsidR="00A21209" w:rsidRPr="00A21209">
        <w:rPr>
          <w:rFonts w:eastAsia="MS Mincho"/>
          <w:bCs/>
        </w:rPr>
        <w:t xml:space="preserve">ике </w:t>
      </w:r>
      <w:r w:rsidR="006E2A3A">
        <w:rPr>
          <w:rFonts w:eastAsia="MS Mincho"/>
          <w:bCs/>
        </w:rPr>
        <w:t>запроса котировок</w:t>
      </w:r>
      <w:r w:rsidR="00A21209"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Pr>
          <w:rFonts w:eastAsia="MS Mincho"/>
          <w:bCs/>
        </w:rPr>
        <w:t>П</w:t>
      </w:r>
      <w:r w:rsidR="00A21209" w:rsidRPr="00A21209">
        <w:rPr>
          <w:rFonts w:eastAsia="MS Mincho"/>
          <w:bCs/>
        </w:rPr>
        <w:t xml:space="preserve">обедителем запроса котировок условий; </w:t>
      </w:r>
    </w:p>
    <w:p w:rsidR="00A21209" w:rsidRPr="00A21209" w:rsidRDefault="00A21209" w:rsidP="00A21209">
      <w:pPr>
        <w:numPr>
          <w:ilvl w:val="4"/>
          <w:numId w:val="43"/>
        </w:numPr>
        <w:jc w:val="both"/>
        <w:rPr>
          <w:rFonts w:eastAsia="MS Mincho"/>
          <w:bCs/>
        </w:rPr>
      </w:pPr>
      <w:r w:rsidRPr="00A21209">
        <w:rPr>
          <w:rFonts w:eastAsia="MS Mincho"/>
          <w:bCs/>
        </w:rPr>
        <w:t>предложения для рассмотрения комиссией;</w:t>
      </w:r>
    </w:p>
    <w:p w:rsidR="007163B9" w:rsidRDefault="00A21209" w:rsidP="007163B9">
      <w:pPr>
        <w:ind w:firstLine="567"/>
        <w:jc w:val="both"/>
        <w:rPr>
          <w:bCs/>
        </w:rPr>
      </w:pPr>
      <w:r>
        <w:lastRenderedPageBreak/>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8E5F46">
        <w:rPr>
          <w:bCs/>
        </w:rPr>
        <w:t>Заказчика</w:t>
      </w:r>
      <w:r w:rsidR="007163B9" w:rsidRPr="007163B9">
        <w:rPr>
          <w:bCs/>
        </w:rPr>
        <w:t xml:space="preserve">, и представляется на рассмотрение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Pr="007163B9">
        <w:rPr>
          <w:rFonts w:eastAsia="MS Mincho"/>
          <w:bCs/>
        </w:rPr>
        <w:t>Комисси</w:t>
      </w:r>
      <w:r w:rsidR="001053A0">
        <w:rPr>
          <w:rFonts w:eastAsia="MS Mincho"/>
          <w:bCs/>
        </w:rPr>
        <w:t xml:space="preserve">я рассматривает </w:t>
      </w:r>
      <w:r w:rsidR="00D07D0B">
        <w:rPr>
          <w:rFonts w:eastAsia="MS Mincho"/>
          <w:bCs/>
        </w:rPr>
        <w:t>подготовленные</w:t>
      </w:r>
      <w:r w:rsidR="00392E25">
        <w:rPr>
          <w:rFonts w:eastAsia="MS Mincho"/>
          <w:bCs/>
        </w:rPr>
        <w:t xml:space="preserve"> </w:t>
      </w:r>
      <w:r w:rsidRPr="007163B9">
        <w:rPr>
          <w:rFonts w:eastAsia="MS Mincho"/>
          <w:bCs/>
        </w:rPr>
        <w:t xml:space="preserve">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 xml:space="preserve">Решение комиссии оформляется протоколом, который подписывается в порядке, установленном нормативными документами </w:t>
      </w:r>
      <w:r w:rsidR="008E5F46">
        <w:rPr>
          <w:rFonts w:eastAsia="MS Mincho"/>
          <w:bCs/>
        </w:rPr>
        <w:t>Заказчика</w:t>
      </w:r>
      <w:r w:rsidRPr="007163B9">
        <w:rPr>
          <w:rFonts w:eastAsia="MS Mincho"/>
          <w:bCs/>
        </w:rPr>
        <w:t>.</w:t>
      </w:r>
    </w:p>
    <w:p w:rsidR="007163B9" w:rsidRP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xml:space="preserve">) размещается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p>
    <w:p w:rsidR="00017A3F" w:rsidRPr="00C25884" w:rsidRDefault="00017A3F" w:rsidP="00017A3F">
      <w:pPr>
        <w:pStyle w:val="a6"/>
        <w:ind w:left="709"/>
        <w:jc w:val="both"/>
        <w:rPr>
          <w:rFonts w:eastAsia="MS Mincho"/>
        </w:rPr>
      </w:pPr>
    </w:p>
    <w:p w:rsidR="00076B41" w:rsidRPr="00C25884" w:rsidRDefault="00076B41" w:rsidP="006B6BE7">
      <w:pPr>
        <w:pStyle w:val="3"/>
        <w:numPr>
          <w:ilvl w:val="1"/>
          <w:numId w:val="22"/>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7163B9">
      <w:pPr>
        <w:pStyle w:val="27"/>
        <w:keepNext w:val="0"/>
        <w:numPr>
          <w:ilvl w:val="4"/>
          <w:numId w:val="46"/>
        </w:numPr>
        <w:spacing w:before="0"/>
      </w:pPr>
      <w:r w:rsidRPr="00413413">
        <w:t>на участие в запросе котировок подано менее 2 котировочных заявок;</w:t>
      </w:r>
    </w:p>
    <w:p w:rsidR="007163B9" w:rsidRPr="00413413" w:rsidRDefault="007163B9" w:rsidP="007163B9">
      <w:pPr>
        <w:pStyle w:val="27"/>
        <w:keepNext w:val="0"/>
        <w:numPr>
          <w:ilvl w:val="4"/>
          <w:numId w:val="43"/>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7163B9">
      <w:pPr>
        <w:pStyle w:val="27"/>
        <w:keepNext w:val="0"/>
        <w:numPr>
          <w:ilvl w:val="4"/>
          <w:numId w:val="43"/>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7163B9" w:rsidP="007163B9">
      <w:pPr>
        <w:pStyle w:val="27"/>
        <w:keepNext w:val="0"/>
        <w:numPr>
          <w:ilvl w:val="4"/>
          <w:numId w:val="43"/>
        </w:numPr>
        <w:spacing w:before="0"/>
      </w:pPr>
      <w:r w:rsidRPr="00413413">
        <w:t xml:space="preserve">победитель запроса котировок или </w:t>
      </w:r>
      <w:r w:rsidR="007B0FE4">
        <w:t>Участн</w:t>
      </w:r>
      <w:r w:rsidRPr="00413413">
        <w:t xml:space="preserve">ик </w:t>
      </w:r>
      <w:r w:rsidR="008E5F46" w:rsidRPr="008E5F46">
        <w:t>запроса котировок</w:t>
      </w:r>
      <w:r w:rsidRPr="00413413">
        <w:t xml:space="preserve">, предложивший в котировочной заявке цену, такую же, как и победитель, или </w:t>
      </w:r>
      <w:r w:rsidR="007B0FE4">
        <w:t>Участн</w:t>
      </w:r>
      <w:r w:rsidRPr="00413413">
        <w:t xml:space="preserve">ик </w:t>
      </w:r>
      <w:r w:rsidR="008E5F46" w:rsidRPr="008E5F46">
        <w:t>запроса котировок</w:t>
      </w:r>
      <w:r w:rsidRPr="00413413">
        <w:t>, предложение о цене договора (цене лота) которого содержит лучшие условия по цене договора (цене лота), следующие после предложенных победителем запроса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0B34D3">
        <w:t>Участн</w:t>
      </w:r>
      <w:r w:rsidRPr="00413413">
        <w:t>иком закупки,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енном нормативными документами З</w:t>
      </w:r>
      <w:r w:rsidRPr="00413413">
        <w:t>аказчика.</w:t>
      </w:r>
      <w:proofErr w:type="gramEnd"/>
      <w:r w:rsidRPr="00413413">
        <w:t xml:space="preserve"> Цена такого договора не может превышать цену, указанную в котировочной заявке </w:t>
      </w:r>
      <w:r w:rsidR="000B34D3">
        <w:t>Участн</w:t>
      </w:r>
      <w:r w:rsidRPr="00413413">
        <w:t xml:space="preserve">ика </w:t>
      </w:r>
      <w:r w:rsidR="008E5F46" w:rsidRPr="008E5F46">
        <w:t>запроса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ировок признан несостоявшимся, З</w:t>
      </w:r>
      <w:r w:rsidRPr="00413413">
        <w:t xml:space="preserve">аказчик вправе объявить новый запрос котировок или осуществить закупку другим способом. </w:t>
      </w:r>
    </w:p>
    <w:p w:rsidR="001706C6" w:rsidRPr="001706C6" w:rsidRDefault="001706C6" w:rsidP="001706C6"/>
    <w:p w:rsidR="004600AB" w:rsidRPr="009175D8" w:rsidRDefault="004600AB" w:rsidP="006B6BE7">
      <w:pPr>
        <w:pStyle w:val="3"/>
        <w:numPr>
          <w:ilvl w:val="1"/>
          <w:numId w:val="22"/>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7163B9" w:rsidRDefault="00C253E4" w:rsidP="00C253E4">
      <w:pPr>
        <w:tabs>
          <w:tab w:val="left" w:pos="0"/>
        </w:tabs>
        <w:jc w:val="both"/>
      </w:pPr>
      <w:r>
        <w:t>Формой котировочной документации не предусмотрено.</w:t>
      </w:r>
    </w:p>
    <w:p w:rsidR="001706C6" w:rsidRDefault="001706C6" w:rsidP="00C253E4">
      <w:pPr>
        <w:tabs>
          <w:tab w:val="left" w:pos="0"/>
        </w:tabs>
        <w:jc w:val="both"/>
      </w:pPr>
    </w:p>
    <w:p w:rsidR="001706C6" w:rsidRDefault="001706C6" w:rsidP="00C253E4">
      <w:pPr>
        <w:tabs>
          <w:tab w:val="left" w:pos="0"/>
        </w:tabs>
        <w:jc w:val="both"/>
      </w:pPr>
    </w:p>
    <w:p w:rsidR="002B5627" w:rsidRPr="00617E78" w:rsidRDefault="00773DF7" w:rsidP="006B6BE7">
      <w:pPr>
        <w:pStyle w:val="2"/>
        <w:numPr>
          <w:ilvl w:val="0"/>
          <w:numId w:val="22"/>
        </w:numPr>
        <w:spacing w:before="0" w:after="0"/>
        <w:ind w:hanging="11"/>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2B5627" w:rsidRPr="00617E78">
        <w:rPr>
          <w:rFonts w:ascii="Times New Roman" w:hAnsi="Times New Roman" w:cs="Times New Roman"/>
          <w:i w:val="0"/>
          <w:sz w:val="24"/>
          <w:szCs w:val="24"/>
        </w:rPr>
        <w:t>Заключение договора</w:t>
      </w:r>
    </w:p>
    <w:p w:rsidR="00017A3F" w:rsidRPr="00617E78" w:rsidRDefault="00017A3F" w:rsidP="00017A3F"/>
    <w:p w:rsidR="0012603D" w:rsidRPr="00617E78"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C253E4" w:rsidRDefault="00C253E4" w:rsidP="00C253E4">
      <w:pPr>
        <w:tabs>
          <w:tab w:val="left" w:pos="0"/>
        </w:tabs>
        <w:jc w:val="both"/>
      </w:pPr>
      <w:r>
        <w:t>Формой котировочной документации не предусмотрено.</w:t>
      </w:r>
    </w:p>
    <w:p w:rsidR="001D491E" w:rsidRPr="00617E78" w:rsidRDefault="001D491E" w:rsidP="00650EB9">
      <w:pPr>
        <w:ind w:firstLine="709"/>
        <w:jc w:val="both"/>
      </w:pPr>
    </w:p>
    <w:p w:rsidR="0012603D" w:rsidRPr="002D79B4" w:rsidRDefault="001D46E2" w:rsidP="008E5F46">
      <w:pPr>
        <w:pStyle w:val="3"/>
        <w:numPr>
          <w:ilvl w:val="1"/>
          <w:numId w:val="21"/>
        </w:numPr>
        <w:spacing w:before="0" w:after="0"/>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6B6BE7">
      <w:pPr>
        <w:pStyle w:val="a6"/>
        <w:numPr>
          <w:ilvl w:val="2"/>
          <w:numId w:val="21"/>
        </w:numPr>
        <w:ind w:left="0" w:firstLine="709"/>
        <w:jc w:val="both"/>
      </w:pPr>
      <w:r w:rsidRPr="001D491E">
        <w:t xml:space="preserve">В </w:t>
      </w:r>
      <w:proofErr w:type="gramStart"/>
      <w:r w:rsidRPr="001D491E">
        <w:t>случае</w:t>
      </w:r>
      <w:proofErr w:type="gramEnd"/>
      <w:r w:rsidRPr="001D491E">
        <w:t xml:space="preserve"> принятия </w:t>
      </w:r>
      <w:r w:rsidR="00073AEB">
        <w:t>Заказ</w:t>
      </w:r>
      <w:r w:rsidRPr="001D491E">
        <w:t xml:space="preserve">чиком решения о заключении договора, договор заключается на условиях и по цене, указанных в котировочной документации и в котировочной заявке </w:t>
      </w:r>
      <w:r w:rsidR="008E5F46">
        <w:t>Участн</w:t>
      </w:r>
      <w:r w:rsidR="008E5F46" w:rsidRPr="001D491E">
        <w:t>ика</w:t>
      </w:r>
      <w:r w:rsidR="008E5F46">
        <w:t xml:space="preserve"> /П</w:t>
      </w:r>
      <w:r w:rsidRPr="001D491E">
        <w:t>обедителя, с которым заключается договор</w:t>
      </w:r>
      <w:r w:rsidR="002A5294" w:rsidRPr="002D79B4">
        <w:t>.</w:t>
      </w:r>
    </w:p>
    <w:p w:rsidR="00B357D0" w:rsidRDefault="000B34D3" w:rsidP="006B6BE7">
      <w:pPr>
        <w:pStyle w:val="a6"/>
        <w:numPr>
          <w:ilvl w:val="2"/>
          <w:numId w:val="21"/>
        </w:numPr>
        <w:ind w:left="0" w:firstLine="709"/>
        <w:jc w:val="both"/>
      </w:pPr>
      <w:r>
        <w:t>Участн</w:t>
      </w:r>
      <w:r w:rsidR="008E5F46">
        <w:t>ик/П</w:t>
      </w:r>
      <w:r w:rsidR="0007293C">
        <w:t>обедитель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2405EF">
        <w:t xml:space="preserve">ментацией </w:t>
      </w:r>
      <w:r w:rsidR="00B357D0">
        <w:t>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rsidR="00073AEB">
        <w:t>Заказ</w:t>
      </w:r>
      <w:r w:rsidR="00B357D0">
        <w:t>чику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t>Участник/</w:t>
      </w:r>
      <w:r w:rsidR="00D07D0B">
        <w:t>П</w:t>
      </w:r>
      <w:r w:rsidR="005442E1" w:rsidRPr="005442E1">
        <w:t xml:space="preserve">обедитель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6B6BE7">
      <w:pPr>
        <w:pStyle w:val="a6"/>
        <w:numPr>
          <w:ilvl w:val="2"/>
          <w:numId w:val="21"/>
        </w:numPr>
        <w:ind w:left="0" w:firstLine="709"/>
        <w:jc w:val="both"/>
      </w:pPr>
      <w:r w:rsidRPr="002D79B4">
        <w:lastRenderedPageBreak/>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710071">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90D48">
      <w:pPr>
        <w:pStyle w:val="a6"/>
        <w:numPr>
          <w:ilvl w:val="2"/>
          <w:numId w:val="21"/>
        </w:numPr>
        <w:ind w:left="0" w:firstLine="709"/>
        <w:jc w:val="both"/>
      </w:pPr>
      <w:proofErr w:type="gramStart"/>
      <w:r w:rsidRPr="001D491E">
        <w:t xml:space="preserve">Если </w:t>
      </w:r>
      <w:r w:rsidR="008E5F46">
        <w:t>П</w:t>
      </w:r>
      <w:r w:rsidRPr="001D491E">
        <w:t xml:space="preserve">обедитель запроса котировок уклонился от подписания договора, </w:t>
      </w:r>
      <w:r w:rsidR="00073AEB">
        <w:t>З</w:t>
      </w:r>
      <w:r w:rsidRPr="001D491E">
        <w:t xml:space="preserve">аказчик вправе заключить договор с </w:t>
      </w:r>
      <w:r w:rsidR="000B34D3">
        <w:t>Участн</w:t>
      </w:r>
      <w:r w:rsidRPr="001D491E">
        <w:t xml:space="preserve">иком </w:t>
      </w:r>
      <w:r w:rsidR="008E5F46">
        <w:t>запроса котировок</w:t>
      </w:r>
      <w:r w:rsidRPr="001D491E">
        <w:t xml:space="preserve">, предложившим в котировочной заявке такую же цену, как и </w:t>
      </w:r>
      <w:r w:rsidR="008E5F46">
        <w:t>П</w:t>
      </w:r>
      <w:r w:rsidRPr="001D491E">
        <w:t xml:space="preserve">обедитель запроса котировок, или с </w:t>
      </w:r>
      <w:r w:rsidR="000B34D3">
        <w:t>Участн</w:t>
      </w:r>
      <w:r w:rsidRPr="001D491E">
        <w:t xml:space="preserve">иком </w:t>
      </w:r>
      <w:r w:rsidR="008E5F46">
        <w:t>запроса котировок</w:t>
      </w:r>
      <w:r w:rsidRPr="001D491E">
        <w:t>, предложение о цене договора (цене лота) которого содержит лучшие условия по цене договора (цене лота), следующие после предложенных победителем запроса котировок условий</w:t>
      </w:r>
      <w:r w:rsidR="002A5294" w:rsidRPr="002D79B4">
        <w:t>.</w:t>
      </w:r>
      <w:proofErr w:type="gramEnd"/>
    </w:p>
    <w:p w:rsidR="00D07D0B" w:rsidRDefault="002A5294" w:rsidP="00F90D48">
      <w:pPr>
        <w:pStyle w:val="a6"/>
        <w:numPr>
          <w:ilvl w:val="2"/>
          <w:numId w:val="21"/>
        </w:numPr>
        <w:ind w:left="0" w:firstLine="709"/>
        <w:jc w:val="both"/>
      </w:pPr>
      <w:r w:rsidRPr="002D79B4">
        <w:t xml:space="preserve">Участник </w:t>
      </w:r>
      <w:r w:rsidR="00B34B3E">
        <w:t>запроса котировок</w:t>
      </w:r>
      <w:r w:rsidRPr="002D79B4">
        <w:t xml:space="preserve">, с которым заключается </w:t>
      </w:r>
      <w:proofErr w:type="gramStart"/>
      <w:r w:rsidRPr="002D79B4">
        <w:t>договор</w:t>
      </w:r>
      <w:proofErr w:type="gramEnd"/>
      <w:r w:rsidRPr="002D79B4">
        <w:t xml:space="preserve"> обязан заключить договор на условиях </w:t>
      </w:r>
      <w:r w:rsidR="00B34B3E">
        <w:t>котировочной</w:t>
      </w:r>
      <w:r w:rsidRPr="002D79B4">
        <w:t xml:space="preserve"> документации, </w:t>
      </w:r>
      <w:r w:rsidR="00B34B3E">
        <w:t>котировочной</w:t>
      </w:r>
      <w:r w:rsidRPr="002D79B4">
        <w:t xml:space="preserve"> заявки и своего финансово-коммерческого предложения. </w:t>
      </w:r>
    </w:p>
    <w:p w:rsidR="002A5294" w:rsidRPr="002D79B4" w:rsidRDefault="002A5294" w:rsidP="00F90D48">
      <w:pPr>
        <w:pStyle w:val="a6"/>
        <w:numPr>
          <w:ilvl w:val="2"/>
          <w:numId w:val="21"/>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073AEB">
        <w:t>З</w:t>
      </w:r>
      <w:r w:rsidRPr="00413413">
        <w:t>аказчик вправе отказаться от заключения договора.</w:t>
      </w:r>
    </w:p>
    <w:p w:rsidR="0012603D" w:rsidRPr="002D79B4" w:rsidRDefault="002A5294" w:rsidP="006B6BE7">
      <w:pPr>
        <w:pStyle w:val="3"/>
        <w:numPr>
          <w:ilvl w:val="1"/>
          <w:numId w:val="21"/>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B47896" w:rsidP="006B6BE7">
      <w:pPr>
        <w:pStyle w:val="a6"/>
        <w:numPr>
          <w:ilvl w:val="2"/>
          <w:numId w:val="21"/>
        </w:numPr>
        <w:ind w:left="0" w:firstLine="709"/>
        <w:jc w:val="both"/>
      </w:pPr>
      <w:r>
        <w:t>Заказ</w:t>
      </w:r>
      <w:r w:rsidR="00563963" w:rsidRPr="002D79B4">
        <w:t xml:space="preserve">чик по согласованию с </w:t>
      </w:r>
      <w:r w:rsidR="002D79B4" w:rsidRPr="002D79B4">
        <w:t xml:space="preserve"> </w:t>
      </w:r>
      <w:r w:rsidR="00192105">
        <w:t>Контрагентом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B47896" w:rsidP="006B6BE7">
      <w:pPr>
        <w:pStyle w:val="a6"/>
        <w:numPr>
          <w:ilvl w:val="2"/>
          <w:numId w:val="21"/>
        </w:numPr>
        <w:ind w:left="0" w:firstLine="709"/>
        <w:jc w:val="both"/>
      </w:pPr>
      <w:r>
        <w:t>Заказ</w:t>
      </w:r>
      <w:r w:rsidR="00563963" w:rsidRPr="002D79B4">
        <w:t>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B47896" w:rsidP="006B6BE7">
      <w:pPr>
        <w:pStyle w:val="a6"/>
        <w:numPr>
          <w:ilvl w:val="2"/>
          <w:numId w:val="21"/>
        </w:numPr>
        <w:ind w:left="0" w:firstLine="709"/>
        <w:jc w:val="both"/>
      </w:pPr>
      <w:r>
        <w:t>Заказ</w:t>
      </w:r>
      <w:r w:rsidR="002D79B4" w:rsidRPr="002D79B4">
        <w:t xml:space="preserve">чик по согласованию с </w:t>
      </w:r>
      <w:r w:rsidR="00192105">
        <w:t>К</w:t>
      </w:r>
      <w:r w:rsidR="002D79B4" w:rsidRPr="002D79B4">
        <w:t xml:space="preserve">онтрагентом при заключении договора и/или в ходе исполнения договора вправе изменить объем предусмотренных </w:t>
      </w:r>
      <w:r w:rsidR="00AA7C4E" w:rsidRPr="00AA7C4E">
        <w:t>товаров</w:t>
      </w:r>
      <w:r w:rsidR="00E570E7">
        <w:t xml:space="preserve">, </w:t>
      </w:r>
      <w:r w:rsidR="002D79B4" w:rsidRPr="002D79B4">
        <w:t xml:space="preserve">при изменении потребности в </w:t>
      </w:r>
      <w:r w:rsidR="00AA7C4E">
        <w:t>товарах</w:t>
      </w:r>
      <w:r w:rsidR="00E570E7">
        <w:t xml:space="preserve">, </w:t>
      </w:r>
      <w:r w:rsidR="004F7E46">
        <w:t>на</w:t>
      </w:r>
      <w:r w:rsidR="00E570E7">
        <w:t xml:space="preserve"> </w:t>
      </w:r>
      <w:r w:rsidR="00AA7C4E">
        <w:t>поставку</w:t>
      </w:r>
      <w:r w:rsidR="004F7E46">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CF29A2">
        <w:t xml:space="preserve">котировочной </w:t>
      </w:r>
      <w:r w:rsidR="002D79B4" w:rsidRPr="002D79B4">
        <w:t>документации, а также при выявлении потребности в дополнительном объеме</w:t>
      </w:r>
      <w:r w:rsidR="00E570E7">
        <w:t xml:space="preserve"> </w:t>
      </w:r>
      <w:proofErr w:type="gramStart"/>
      <w:r w:rsidR="00AA7C4E" w:rsidRPr="00AA7C4E">
        <w:t>товаров</w:t>
      </w:r>
      <w:proofErr w:type="gramEnd"/>
      <w:r w:rsidR="004F7E46">
        <w:t xml:space="preserve"> </w:t>
      </w:r>
      <w:r w:rsidR="002D79B4" w:rsidRPr="002D79B4">
        <w:t xml:space="preserve">не предусмотренных договором, но связанных с такими </w:t>
      </w:r>
      <w:r w:rsidR="00AA7C4E">
        <w:t>товарами</w:t>
      </w:r>
      <w:r w:rsidR="002D79B4" w:rsidRPr="002D79B4">
        <w:t xml:space="preserve"> </w:t>
      </w:r>
      <w:proofErr w:type="gramStart"/>
      <w:r w:rsidR="002D79B4" w:rsidRPr="002D79B4">
        <w:t>предусмотренными</w:t>
      </w:r>
      <w:proofErr w:type="gramEnd"/>
      <w:r w:rsidR="002D79B4" w:rsidRPr="002D79B4">
        <w:t xml:space="preserve"> договором.</w:t>
      </w:r>
    </w:p>
    <w:p w:rsidR="002D79B4" w:rsidRDefault="002D79B4" w:rsidP="006B6BE7">
      <w:pPr>
        <w:pStyle w:val="a6"/>
        <w:numPr>
          <w:ilvl w:val="2"/>
          <w:numId w:val="21"/>
        </w:numPr>
        <w:ind w:left="0" w:firstLine="709"/>
        <w:jc w:val="both"/>
      </w:pPr>
      <w:r w:rsidRPr="002D79B4">
        <w:t xml:space="preserve">При </w:t>
      </w:r>
      <w:r w:rsidR="00AA7C4E">
        <w:t>поставке</w:t>
      </w:r>
      <w:r w:rsidR="00D55F27">
        <w:t xml:space="preserve"> </w:t>
      </w:r>
      <w:r w:rsidRPr="002D79B4">
        <w:t xml:space="preserve"> дополнительного объема таких </w:t>
      </w:r>
      <w:r w:rsidR="00AA7C4E">
        <w:t>товаров</w:t>
      </w:r>
      <w:r w:rsidR="00E570E7">
        <w:t xml:space="preserve">, </w:t>
      </w:r>
      <w:r w:rsidRPr="002D79B4">
        <w:t xml:space="preserve"> </w:t>
      </w:r>
      <w:r w:rsidR="00B47896">
        <w:t>Заказ</w:t>
      </w:r>
      <w:r w:rsidRPr="002D79B4">
        <w:t xml:space="preserve">чик по согласованию с контрагентом вправе изменить первоначальную цену договора пропорционально </w:t>
      </w:r>
      <w:r w:rsidR="00AA6847">
        <w:t>объему</w:t>
      </w:r>
      <w:r w:rsidRPr="002D79B4">
        <w:t xml:space="preserve"> таких </w:t>
      </w:r>
      <w:r w:rsidR="00AA7C4E">
        <w:t>товаров</w:t>
      </w:r>
      <w:r w:rsidR="00192105">
        <w:t>,</w:t>
      </w:r>
      <w:r w:rsidRPr="002D79B4">
        <w:t xml:space="preserve"> а при внесении соответствующих изменений в договор в свя</w:t>
      </w:r>
      <w:r w:rsidR="004F7E46">
        <w:t xml:space="preserve">зи с сокращением потребности в </w:t>
      </w:r>
      <w:r w:rsidR="00AA7C4E">
        <w:t>поставке</w:t>
      </w:r>
      <w:r w:rsidR="006040D7">
        <w:t xml:space="preserve"> таких </w:t>
      </w:r>
      <w:r w:rsidR="00AA7C4E">
        <w:t>товаров</w:t>
      </w:r>
      <w:r w:rsidRPr="002D79B4">
        <w:t xml:space="preserve"> </w:t>
      </w:r>
      <w:r w:rsidR="00B47896">
        <w:t>Заказ</w:t>
      </w:r>
      <w:r w:rsidRPr="002D79B4">
        <w:t xml:space="preserve">чик в обязательном порядке меняет цену договора указанным образом. </w:t>
      </w:r>
    </w:p>
    <w:p w:rsidR="002D79B4" w:rsidRDefault="004F7E46" w:rsidP="006B6BE7">
      <w:pPr>
        <w:pStyle w:val="a6"/>
        <w:numPr>
          <w:ilvl w:val="2"/>
          <w:numId w:val="21"/>
        </w:numPr>
        <w:ind w:left="0" w:firstLine="709"/>
        <w:jc w:val="both"/>
      </w:pPr>
      <w:r>
        <w:t xml:space="preserve">При </w:t>
      </w:r>
      <w:r w:rsidR="00AA7C4E">
        <w:t>поставке</w:t>
      </w:r>
      <w:r w:rsidR="002D79B4" w:rsidRPr="002D79B4">
        <w:t xml:space="preserve"> дополнительного объема таких </w:t>
      </w:r>
      <w:r w:rsidR="00AA7C4E">
        <w:t>товаров</w:t>
      </w:r>
      <w:r w:rsidR="002D79B4" w:rsidRPr="002D79B4">
        <w:t xml:space="preserve"> </w:t>
      </w:r>
      <w:r w:rsidR="00B47896">
        <w:t>Заказ</w:t>
      </w:r>
      <w:r w:rsidR="002D79B4" w:rsidRPr="002D79B4">
        <w:t>чик по согласованию с контрагентом вправе изменить первоначальные сроки исполнения договора.</w:t>
      </w:r>
    </w:p>
    <w:p w:rsidR="00B0609C" w:rsidRPr="002D79B4" w:rsidRDefault="002D79B4" w:rsidP="006B6BE7">
      <w:pPr>
        <w:pStyle w:val="a6"/>
        <w:numPr>
          <w:ilvl w:val="2"/>
          <w:numId w:val="21"/>
        </w:numPr>
        <w:ind w:left="0" w:firstLine="709"/>
        <w:jc w:val="both"/>
      </w:pPr>
      <w:r w:rsidRPr="002D79B4">
        <w:t xml:space="preserve">При исполнении договора не допускается перемена  </w:t>
      </w:r>
      <w:r w:rsidR="00AA7C4E">
        <w:t>поставщика</w:t>
      </w:r>
      <w:r w:rsidR="00AA6847">
        <w:t xml:space="preserve"> </w:t>
      </w:r>
      <w:r w:rsidRPr="002D79B4">
        <w:t xml:space="preserve">за исключением случаев, если новый </w:t>
      </w:r>
      <w:r w:rsidR="00AA7C4E">
        <w:t>поставщи</w:t>
      </w:r>
      <w:r w:rsidR="00AA6847">
        <w:t>к</w:t>
      </w:r>
      <w:r w:rsidRPr="002D79B4">
        <w:t xml:space="preserve"> является правопреемником </w:t>
      </w:r>
      <w:r w:rsidR="00AA7C4E" w:rsidRPr="00AA7C4E">
        <w:t>поставщик</w:t>
      </w:r>
      <w:r w:rsidR="00AA6847">
        <w:t>а</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AA7C4E" w:rsidRPr="00AA7C4E">
        <w:t>поставщик</w:t>
      </w:r>
      <w:r w:rsidRPr="002D79B4">
        <w:t xml:space="preserve"> должен соответствовать требованиям к участникам </w:t>
      </w:r>
      <w:r w:rsidR="006040D7">
        <w:t>запроса котировок</w:t>
      </w:r>
      <w:r w:rsidRPr="002D79B4">
        <w:t xml:space="preserve">, которые устанавливались в </w:t>
      </w:r>
      <w:r w:rsidR="006040D7">
        <w:t xml:space="preserve">котировочной </w:t>
      </w:r>
      <w:r w:rsidRPr="002D79B4">
        <w:t xml:space="preserve">документации. </w:t>
      </w:r>
    </w:p>
    <w:p w:rsidR="00C07B93" w:rsidRDefault="00C07B93" w:rsidP="00C07B93"/>
    <w:p w:rsidR="001058F2" w:rsidRDefault="001058F2" w:rsidP="00C07B93"/>
    <w:p w:rsidR="005E74BD" w:rsidRDefault="005E74BD" w:rsidP="00C07B93"/>
    <w:p w:rsidR="005E74BD" w:rsidRDefault="005E74BD" w:rsidP="00C07B93"/>
    <w:p w:rsidR="005E74BD" w:rsidRDefault="005E74BD" w:rsidP="00C07B93"/>
    <w:p w:rsidR="005E74BD" w:rsidRDefault="005E74BD" w:rsidP="00C07B93"/>
    <w:p w:rsidR="005E74BD" w:rsidRDefault="005E74BD" w:rsidP="00C07B93"/>
    <w:p w:rsidR="005E74BD" w:rsidRDefault="005E74BD" w:rsidP="00C07B93"/>
    <w:p w:rsidR="005E74BD" w:rsidRDefault="005E74BD" w:rsidP="00C07B93"/>
    <w:p w:rsidR="00017A3F" w:rsidRPr="002D79B4" w:rsidRDefault="00017A3F" w:rsidP="00CD681F">
      <w:pPr>
        <w:ind w:left="4956" w:firstLine="708"/>
        <w:rPr>
          <w:rFonts w:eastAsia="MS Mincho"/>
        </w:rPr>
      </w:pPr>
      <w:r w:rsidRPr="002D79B4">
        <w:rPr>
          <w:rFonts w:eastAsia="MS Mincho"/>
        </w:rPr>
        <w:t>Приложение № 1</w:t>
      </w:r>
    </w:p>
    <w:p w:rsidR="00017A3F" w:rsidRPr="002D79B4" w:rsidRDefault="00017A3F" w:rsidP="00543384">
      <w:pPr>
        <w:ind w:left="5670"/>
      </w:pPr>
      <w:r w:rsidRPr="002D79B4">
        <w:t xml:space="preserve">к </w:t>
      </w:r>
      <w:r w:rsidR="00B34B3E">
        <w:t>котировочной</w:t>
      </w:r>
      <w:r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0B34D3">
        <w:rPr>
          <w:b/>
        </w:rPr>
        <w:t>Претен</w:t>
      </w:r>
      <w:r w:rsidR="001A734E" w:rsidRPr="00914DD6">
        <w:rPr>
          <w:b/>
        </w:rPr>
        <w:t>дента</w:t>
      </w:r>
    </w:p>
    <w:p w:rsidR="00017A3F" w:rsidRPr="00914DD6" w:rsidRDefault="00017A3F" w:rsidP="00017A3F">
      <w:pPr>
        <w:pStyle w:val="2"/>
        <w:suppressAutoHyphens/>
        <w:spacing w:before="0" w:after="0"/>
        <w:jc w:val="center"/>
        <w:rPr>
          <w:rFonts w:ascii="Times New Roman" w:hAnsi="Times New Roman" w:cs="Times New Roman"/>
          <w:i w:val="0"/>
          <w:sz w:val="24"/>
          <w:szCs w:val="24"/>
        </w:rPr>
      </w:pPr>
      <w:r w:rsidRPr="00914DD6">
        <w:rPr>
          <w:rFonts w:ascii="Times New Roman" w:hAnsi="Times New Roman" w:cs="Times New Roman"/>
          <w:i w:val="0"/>
          <w:iCs w:val="0"/>
          <w:sz w:val="24"/>
          <w:szCs w:val="24"/>
        </w:rPr>
        <w:t xml:space="preserve">ЗАЯВКА </w:t>
      </w:r>
      <w:r w:rsidRPr="00914DD6">
        <w:rPr>
          <w:rFonts w:ascii="Times New Roman" w:hAnsi="Times New Roman" w:cs="Times New Roman"/>
          <w:i w:val="0"/>
          <w:sz w:val="24"/>
          <w:szCs w:val="24"/>
        </w:rPr>
        <w:t xml:space="preserve">______________ </w:t>
      </w:r>
      <w:r w:rsidRPr="00914DD6">
        <w:rPr>
          <w:rFonts w:ascii="Times New Roman" w:hAnsi="Times New Roman" w:cs="Times New Roman"/>
          <w:b w:val="0"/>
          <w:sz w:val="24"/>
          <w:szCs w:val="24"/>
        </w:rPr>
        <w:t xml:space="preserve">(наименование </w:t>
      </w:r>
      <w:r w:rsidR="000B34D3">
        <w:rPr>
          <w:rFonts w:ascii="Times New Roman" w:hAnsi="Times New Roman" w:cs="Times New Roman"/>
          <w:b w:val="0"/>
          <w:sz w:val="24"/>
          <w:szCs w:val="24"/>
        </w:rPr>
        <w:t>Претен</w:t>
      </w:r>
      <w:r w:rsidR="001A734E" w:rsidRPr="00914DD6">
        <w:rPr>
          <w:rFonts w:ascii="Times New Roman" w:hAnsi="Times New Roman" w:cs="Times New Roman"/>
          <w:b w:val="0"/>
          <w:sz w:val="24"/>
          <w:szCs w:val="24"/>
        </w:rPr>
        <w:t>дента</w:t>
      </w:r>
      <w:r w:rsidRPr="00914DD6">
        <w:rPr>
          <w:rFonts w:ascii="Times New Roman" w:hAnsi="Times New Roman" w:cs="Times New Roman"/>
          <w:b w:val="0"/>
          <w:sz w:val="24"/>
          <w:szCs w:val="24"/>
        </w:rPr>
        <w:t>)</w:t>
      </w:r>
      <w:r w:rsidRPr="00914DD6">
        <w:rPr>
          <w:rFonts w:ascii="Times New Roman" w:hAnsi="Times New Roman" w:cs="Times New Roman"/>
          <w:i w:val="0"/>
          <w:sz w:val="24"/>
          <w:szCs w:val="24"/>
        </w:rPr>
        <w:t xml:space="preserve"> НА УЧАСТИЕ</w:t>
      </w:r>
      <w:r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8C62A1" w:rsidP="00017A3F">
      <w:pPr>
        <w:rPr>
          <w:b/>
          <w:i/>
          <w:color w:val="FF0000"/>
        </w:rPr>
      </w:pPr>
      <w:r>
        <w:rPr>
          <w:b/>
          <w:i/>
          <w:color w:val="FF0000"/>
        </w:rPr>
        <w:t>Котировочная з</w:t>
      </w:r>
      <w:r w:rsidR="00017A3F" w:rsidRPr="00154090">
        <w:rPr>
          <w:b/>
          <w:i/>
          <w:color w:val="FF0000"/>
        </w:rPr>
        <w:t>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0B34D3">
        <w:rPr>
          <w:sz w:val="24"/>
          <w:szCs w:val="24"/>
        </w:rPr>
        <w:t>Претен</w:t>
      </w:r>
      <w:r w:rsidR="00914DD6">
        <w:rPr>
          <w:sz w:val="24"/>
          <w:szCs w:val="24"/>
        </w:rPr>
        <w:t>дент</w:t>
      </w:r>
      <w:r w:rsidRPr="006464AA">
        <w:rPr>
          <w:sz w:val="24"/>
          <w:szCs w:val="24"/>
        </w:rPr>
        <w:t xml:space="preserve">) </w:t>
      </w:r>
      <w:r w:rsidRPr="006464AA">
        <w:rPr>
          <w:b/>
          <w:i/>
          <w:sz w:val="24"/>
          <w:szCs w:val="24"/>
        </w:rPr>
        <w:t xml:space="preserve">(указать наименование </w:t>
      </w:r>
      <w:r w:rsidR="000B34D3">
        <w:rPr>
          <w:b/>
          <w:i/>
          <w:sz w:val="24"/>
          <w:szCs w:val="24"/>
        </w:rPr>
        <w:t>Претен</w:t>
      </w:r>
      <w:r w:rsidR="00914DD6">
        <w:rPr>
          <w:b/>
          <w:i/>
          <w:sz w:val="24"/>
          <w:szCs w:val="24"/>
        </w:rPr>
        <w:t>дент</w:t>
      </w:r>
      <w:r w:rsidRPr="006464AA">
        <w:rPr>
          <w:b/>
          <w:i/>
          <w:sz w:val="24"/>
          <w:szCs w:val="24"/>
        </w:rPr>
        <w:t xml:space="preserve">а или, в случае участия нескольких лиц на стороне одного </w:t>
      </w:r>
      <w:r w:rsidR="000B34D3">
        <w:rPr>
          <w:b/>
          <w:i/>
          <w:sz w:val="24"/>
          <w:szCs w:val="24"/>
        </w:rPr>
        <w:t>Претен</w:t>
      </w:r>
      <w:r w:rsidR="00914DD6">
        <w:rPr>
          <w:b/>
          <w:i/>
          <w:sz w:val="24"/>
          <w:szCs w:val="24"/>
        </w:rPr>
        <w:t>дент</w:t>
      </w:r>
      <w:r w:rsidRPr="006464AA">
        <w:rPr>
          <w:b/>
          <w:i/>
          <w:sz w:val="24"/>
          <w:szCs w:val="24"/>
        </w:rPr>
        <w:t>а наименования таких лиц)</w:t>
      </w:r>
      <w:r w:rsidRPr="006464AA">
        <w:rPr>
          <w:sz w:val="24"/>
          <w:szCs w:val="24"/>
        </w:rPr>
        <w:t xml:space="preserve">, а также полностью изучив всю </w:t>
      </w:r>
      <w:r w:rsidR="001A3B7A">
        <w:rPr>
          <w:sz w:val="24"/>
          <w:szCs w:val="24"/>
        </w:rPr>
        <w:t>котировоч</w:t>
      </w:r>
      <w:r w:rsidRPr="006464AA">
        <w:rPr>
          <w:sz w:val="24"/>
          <w:szCs w:val="24"/>
        </w:rPr>
        <w:t xml:space="preserve">ную документацию, я, нижеподписавшийся, настоящим подаю заявку на участие в </w:t>
      </w:r>
      <w:r w:rsidR="00B34B3E">
        <w:rPr>
          <w:sz w:val="24"/>
          <w:szCs w:val="24"/>
        </w:rPr>
        <w:t>запросе котировок</w:t>
      </w:r>
      <w:r w:rsidRPr="006464AA">
        <w:rPr>
          <w:sz w:val="24"/>
          <w:szCs w:val="24"/>
        </w:rPr>
        <w:t xml:space="preserve"> №___  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6464AA">
        <w:rPr>
          <w:i/>
          <w:sz w:val="24"/>
          <w:szCs w:val="24"/>
          <w:u w:val="single"/>
        </w:rPr>
        <w:t>указать предмет договора</w:t>
      </w:r>
      <w:r w:rsidR="00914DD6">
        <w:rPr>
          <w:sz w:val="24"/>
          <w:szCs w:val="24"/>
        </w:rPr>
        <w:t>.</w:t>
      </w:r>
      <w:r w:rsidRPr="006464AA">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B47896">
        <w:rPr>
          <w:sz w:val="24"/>
          <w:szCs w:val="24"/>
        </w:rPr>
        <w:t>Заказ</w:t>
      </w:r>
      <w:r w:rsidRPr="006464AA">
        <w:rPr>
          <w:sz w:val="24"/>
          <w:szCs w:val="24"/>
        </w:rPr>
        <w:t>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 xml:space="preserve">Настоящая </w:t>
      </w:r>
      <w:r w:rsidR="00FF02B6">
        <w:rPr>
          <w:sz w:val="24"/>
          <w:szCs w:val="24"/>
        </w:rPr>
        <w:t>котировочная заявк</w:t>
      </w:r>
      <w:r w:rsidRPr="006464AA">
        <w:rPr>
          <w:sz w:val="24"/>
          <w:szCs w:val="24"/>
        </w:rPr>
        <w:t xml:space="preserve">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sidR="00FF02B6">
        <w:rPr>
          <w:sz w:val="24"/>
          <w:szCs w:val="24"/>
        </w:rPr>
        <w:t xml:space="preserve">котировочной </w:t>
      </w:r>
      <w:r w:rsidRPr="006464AA">
        <w:rPr>
          <w:sz w:val="24"/>
          <w:szCs w:val="24"/>
        </w:rPr>
        <w:t>заявке, или относящихся к ресурсам, опыту и компетенции участника.</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0B34D3">
        <w:rPr>
          <w:i/>
          <w:sz w:val="24"/>
          <w:szCs w:val="24"/>
        </w:rPr>
        <w:t>Претен</w:t>
      </w:r>
      <w:r w:rsidR="00914DD6">
        <w:rPr>
          <w:i/>
          <w:sz w:val="24"/>
          <w:szCs w:val="24"/>
        </w:rPr>
        <w:t>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w:t>
      </w:r>
      <w:r w:rsidR="00B12A1E" w:rsidRPr="00B12A1E">
        <w:rPr>
          <w:sz w:val="24"/>
          <w:szCs w:val="24"/>
        </w:rPr>
        <w:t>с условиями котировочной документации и условиями договора указанными в запросе котировок</w:t>
      </w:r>
      <w:r w:rsidRPr="006464AA">
        <w:rPr>
          <w:sz w:val="24"/>
          <w:szCs w:val="24"/>
        </w:rPr>
        <w:t>, 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0B34D3">
        <w:rPr>
          <w:i/>
          <w:sz w:val="24"/>
          <w:szCs w:val="24"/>
        </w:rPr>
        <w:t>Претен</w:t>
      </w:r>
      <w:r w:rsidR="00914DD6">
        <w:rPr>
          <w:i/>
          <w:sz w:val="24"/>
          <w:szCs w:val="24"/>
        </w:rPr>
        <w:t>дент</w:t>
      </w:r>
      <w:r w:rsidRPr="006464AA">
        <w:rPr>
          <w:i/>
          <w:sz w:val="24"/>
          <w:szCs w:val="24"/>
        </w:rPr>
        <w:t>а)</w:t>
      </w:r>
      <w:r w:rsidRPr="006464AA">
        <w:rPr>
          <w:sz w:val="24"/>
          <w:szCs w:val="24"/>
        </w:rPr>
        <w:t xml:space="preserve">, подавая настоящую </w:t>
      </w:r>
      <w:r w:rsidR="00FF02B6">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A24E3E">
        <w:t>котировочные заявк</w:t>
      </w:r>
      <w:r w:rsidR="00017A3F" w:rsidRPr="006464AA">
        <w:t xml:space="preserve">и зависят от проверки всех данных, представленных </w:t>
      </w:r>
      <w:r w:rsidR="00017A3F" w:rsidRPr="006464AA">
        <w:rPr>
          <w:i/>
        </w:rPr>
        <w:t xml:space="preserve">______________ (наименование </w:t>
      </w:r>
      <w:r w:rsidR="000B34D3">
        <w:rPr>
          <w:i/>
        </w:rPr>
        <w:t>Претен</w:t>
      </w:r>
      <w:r w:rsidR="00914DD6">
        <w:rPr>
          <w:i/>
        </w:rPr>
        <w:t>дент</w:t>
      </w:r>
      <w:r w:rsidR="00017A3F" w:rsidRPr="006464AA">
        <w:rPr>
          <w:i/>
        </w:rPr>
        <w:t>а)</w:t>
      </w:r>
      <w:r w:rsidR="00017A3F" w:rsidRPr="006464AA">
        <w:t xml:space="preserve">, а также иных сведений, имеющихся в распоряжении </w:t>
      </w:r>
      <w:r w:rsidR="00B47896">
        <w:t>Заказ</w:t>
      </w:r>
      <w:r w:rsidR="00017A3F" w:rsidRPr="006464AA">
        <w:t>чика;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0B34D3">
        <w:rPr>
          <w:i/>
        </w:rPr>
        <w:t>Претен</w:t>
      </w:r>
      <w:r w:rsidR="00914DD6">
        <w:rPr>
          <w:i/>
        </w:rPr>
        <w:t>дент</w:t>
      </w:r>
      <w:r w:rsidR="00017A3F" w:rsidRPr="006464AA">
        <w:rPr>
          <w:i/>
        </w:rPr>
        <w:t xml:space="preserve">а) </w:t>
      </w:r>
      <w:r w:rsidR="00A24E3E">
        <w:t>котировочной заявк</w:t>
      </w:r>
      <w:r w:rsidR="00017A3F" w:rsidRPr="006464AA">
        <w:t xml:space="preserve">е ответственность целиком и полностью будет лежать на </w:t>
      </w:r>
      <w:r w:rsidR="00017A3F" w:rsidRPr="006464AA">
        <w:rPr>
          <w:i/>
        </w:rPr>
        <w:t xml:space="preserve">__________________ (наименование </w:t>
      </w:r>
      <w:r w:rsidR="000B34D3">
        <w:rPr>
          <w:i/>
        </w:rPr>
        <w:t>Претен</w:t>
      </w:r>
      <w:r w:rsidR="00914DD6">
        <w:rPr>
          <w:i/>
        </w:rPr>
        <w:t>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победителем может быть признан участник, предложивший не самую низкую цену.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0B34D3">
        <w:rPr>
          <w:i/>
        </w:rPr>
        <w:t>Претен</w:t>
      </w:r>
      <w:r w:rsidR="00914DD6">
        <w:rPr>
          <w:i/>
        </w:rPr>
        <w:t>дент</w:t>
      </w:r>
      <w:r w:rsidRPr="006464AA">
        <w:rPr>
          <w:i/>
        </w:rPr>
        <w:t>а)</w:t>
      </w:r>
      <w:r w:rsidRPr="006464AA">
        <w:t xml:space="preserve"> победителем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Pr="006464AA">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lastRenderedPageBreak/>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0B34D3">
        <w:rPr>
          <w:rFonts w:eastAsia="Times New Roman"/>
          <w:b/>
          <w:i/>
          <w:sz w:val="24"/>
        </w:rPr>
        <w:t>Претен</w:t>
      </w:r>
      <w:r w:rsidR="006464AA">
        <w:rPr>
          <w:rFonts w:eastAsia="Times New Roman"/>
          <w:b/>
          <w:i/>
          <w:sz w:val="24"/>
        </w:rPr>
        <w:t>дент</w:t>
      </w:r>
      <w:r w:rsidRPr="006464AA">
        <w:rPr>
          <w:rFonts w:eastAsia="Times New Roman"/>
          <w:b/>
          <w:i/>
          <w:sz w:val="24"/>
        </w:rPr>
        <w:t xml:space="preserve">а), свободны от любых прав со стороны третьих лиц, ________ (наименование </w:t>
      </w:r>
      <w:r w:rsidR="000B34D3">
        <w:rPr>
          <w:rFonts w:eastAsia="Times New Roman"/>
          <w:b/>
          <w:i/>
          <w:sz w:val="24"/>
        </w:rPr>
        <w:t>Претен</w:t>
      </w:r>
      <w:r w:rsidR="006464AA">
        <w:rPr>
          <w:rFonts w:eastAsia="Times New Roman"/>
          <w:b/>
          <w:i/>
          <w:sz w:val="24"/>
        </w:rPr>
        <w:t>дент</w:t>
      </w:r>
      <w:r w:rsidRPr="006464AA">
        <w:rPr>
          <w:rFonts w:eastAsia="Times New Roman"/>
          <w:b/>
          <w:i/>
          <w:sz w:val="24"/>
        </w:rPr>
        <w:t xml:space="preserve">а)  согласно передать все права на товары, результаты работ, услуг  в случае признания победителем </w:t>
      </w:r>
      <w:r w:rsidR="00B47896">
        <w:rPr>
          <w:rFonts w:eastAsia="Times New Roman"/>
          <w:b/>
          <w:i/>
          <w:sz w:val="24"/>
        </w:rPr>
        <w:t>Заказ</w:t>
      </w:r>
      <w:r w:rsidRPr="006464AA">
        <w:rPr>
          <w:rFonts w:eastAsia="Times New Roman"/>
          <w:b/>
          <w:i/>
          <w:sz w:val="24"/>
        </w:rPr>
        <w:t>чику;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 xml:space="preserve">(наименование </w:t>
      </w:r>
      <w:r w:rsidR="000B34D3">
        <w:rPr>
          <w:rFonts w:eastAsia="Times New Roman"/>
          <w:sz w:val="24"/>
        </w:rPr>
        <w:t>Претен</w:t>
      </w:r>
      <w:r w:rsidRPr="00AC124F">
        <w:rPr>
          <w:rFonts w:eastAsia="Times New Roman"/>
          <w:sz w:val="24"/>
        </w:rPr>
        <w:t xml:space="preserve">дента, лиц, выступающих на стороне </w:t>
      </w:r>
      <w:r w:rsidR="000B34D3">
        <w:rPr>
          <w:rFonts w:eastAsia="Times New Roman"/>
          <w:sz w:val="24"/>
        </w:rPr>
        <w:t>Претен</w:t>
      </w:r>
      <w:r w:rsidRPr="00AC124F">
        <w:rPr>
          <w:rFonts w:eastAsia="Times New Roman"/>
          <w:sz w:val="24"/>
        </w:rPr>
        <w:t>дента)</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0B34D3">
        <w:rPr>
          <w:rFonts w:eastAsia="Times New Roman"/>
          <w:sz w:val="24"/>
        </w:rPr>
        <w:t>Претен</w:t>
      </w:r>
      <w:r w:rsidR="006464AA">
        <w:rPr>
          <w:rFonts w:eastAsia="Times New Roman"/>
          <w:sz w:val="24"/>
        </w:rPr>
        <w:t>дент</w:t>
      </w:r>
      <w:r w:rsidRPr="006464A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0B34D3">
        <w:rPr>
          <w:rFonts w:eastAsia="Times New Roman"/>
          <w:sz w:val="24"/>
        </w:rPr>
        <w:t>Претен</w:t>
      </w:r>
      <w:r w:rsidR="006464AA">
        <w:rPr>
          <w:rFonts w:eastAsia="Times New Roman"/>
          <w:sz w:val="24"/>
        </w:rPr>
        <w:t>дент</w:t>
      </w:r>
      <w:r w:rsidRPr="006464A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и административные наказания в виде</w:t>
      </w:r>
      <w:proofErr w:type="gramEnd"/>
      <w:r w:rsidRPr="006464AA">
        <w:rPr>
          <w:rFonts w:eastAsia="Times New Roman"/>
          <w:sz w:val="24"/>
        </w:rPr>
        <w:t xml:space="preserve"> дисквалификации;</w:t>
      </w:r>
    </w:p>
    <w:p w:rsidR="004C1501" w:rsidRPr="004C1501" w:rsidRDefault="004C1501" w:rsidP="004C1501">
      <w:pPr>
        <w:pStyle w:val="a9"/>
        <w:ind w:firstLine="553"/>
        <w:rPr>
          <w:bCs/>
          <w:sz w:val="24"/>
        </w:rPr>
      </w:pPr>
      <w:r w:rsidRPr="004C1501">
        <w:rPr>
          <w:sz w:val="24"/>
        </w:rPr>
        <w:t xml:space="preserve">- у </w:t>
      </w:r>
      <w:r w:rsidRPr="004C1501">
        <w:rPr>
          <w:i/>
          <w:sz w:val="24"/>
        </w:rPr>
        <w:t xml:space="preserve">________(наименование </w:t>
      </w:r>
      <w:r w:rsidR="000B34D3">
        <w:rPr>
          <w:i/>
          <w:sz w:val="24"/>
        </w:rPr>
        <w:t>Претен</w:t>
      </w:r>
      <w:r w:rsidR="00A17ED0">
        <w:rPr>
          <w:i/>
          <w:sz w:val="24"/>
        </w:rPr>
        <w:t>дента</w:t>
      </w:r>
      <w:r w:rsidRPr="004C1501">
        <w:rPr>
          <w:i/>
          <w:sz w:val="24"/>
        </w:rPr>
        <w:t xml:space="preserve">, лиц, выступающих на стороне </w:t>
      </w:r>
      <w:r w:rsidR="000B34D3">
        <w:rPr>
          <w:i/>
          <w:sz w:val="24"/>
        </w:rPr>
        <w:t>Претен</w:t>
      </w:r>
      <w:r w:rsidR="00A17ED0">
        <w:rPr>
          <w:i/>
          <w:sz w:val="24"/>
        </w:rPr>
        <w:t>дента</w:t>
      </w:r>
      <w:r w:rsidRPr="004C1501">
        <w:rPr>
          <w:i/>
          <w:sz w:val="24"/>
        </w:rPr>
        <w:t xml:space="preserve">) </w:t>
      </w:r>
      <w:r w:rsidRPr="004C1501">
        <w:rPr>
          <w:sz w:val="24"/>
        </w:rPr>
        <w:t xml:space="preserve">отсутствует просроченная задолженность </w:t>
      </w:r>
      <w:r w:rsidRPr="004C1501">
        <w:rPr>
          <w:bCs/>
          <w:sz w:val="24"/>
        </w:rPr>
        <w:t>перед АО «</w:t>
      </w:r>
      <w:r>
        <w:rPr>
          <w:bCs/>
          <w:sz w:val="24"/>
        </w:rPr>
        <w:t>Дальгипротранс</w:t>
      </w:r>
      <w:r w:rsidRPr="004C1501">
        <w:rPr>
          <w:bCs/>
          <w:sz w:val="24"/>
        </w:rPr>
        <w:t>» за 3(три) года, предшествующие дате размещения извещения о проведении запроса котировок и котировочной документации на сайтах;</w:t>
      </w:r>
    </w:p>
    <w:p w:rsidR="004C1501" w:rsidRPr="004C1501" w:rsidRDefault="004C1501" w:rsidP="004C1501">
      <w:pPr>
        <w:pStyle w:val="a9"/>
        <w:ind w:firstLine="553"/>
        <w:rPr>
          <w:sz w:val="24"/>
        </w:rPr>
      </w:pPr>
      <w:r w:rsidRPr="004C1501">
        <w:rPr>
          <w:sz w:val="24"/>
        </w:rPr>
        <w:t xml:space="preserve">- у </w:t>
      </w:r>
      <w:r w:rsidRPr="004C1501">
        <w:rPr>
          <w:i/>
          <w:sz w:val="24"/>
        </w:rPr>
        <w:t xml:space="preserve">________(наименование </w:t>
      </w:r>
      <w:r w:rsidR="000B34D3">
        <w:rPr>
          <w:i/>
          <w:sz w:val="24"/>
        </w:rPr>
        <w:t>Претен</w:t>
      </w:r>
      <w:r w:rsidR="00A17ED0" w:rsidRPr="00A17ED0">
        <w:rPr>
          <w:i/>
          <w:sz w:val="24"/>
        </w:rPr>
        <w:t>дента</w:t>
      </w:r>
      <w:r w:rsidRPr="004C1501">
        <w:rPr>
          <w:i/>
          <w:sz w:val="24"/>
        </w:rPr>
        <w:t xml:space="preserve">, лиц, выступающих на стороне </w:t>
      </w:r>
      <w:r w:rsidR="000B34D3">
        <w:rPr>
          <w:i/>
          <w:sz w:val="24"/>
        </w:rPr>
        <w:t>Претен</w:t>
      </w:r>
      <w:r w:rsidR="00A17ED0" w:rsidRPr="00A17ED0">
        <w:rPr>
          <w:i/>
          <w:sz w:val="24"/>
        </w:rPr>
        <w:t>дента</w:t>
      </w:r>
      <w:r w:rsidRPr="004C1501">
        <w:rPr>
          <w:i/>
          <w:sz w:val="24"/>
        </w:rPr>
        <w:t xml:space="preserve">) </w:t>
      </w:r>
      <w:r w:rsidRPr="004C1501">
        <w:rPr>
          <w:sz w:val="24"/>
        </w:rPr>
        <w:t>отсутствуют неисполненные обязательства перед АО «</w:t>
      </w:r>
      <w:r>
        <w:rPr>
          <w:sz w:val="24"/>
        </w:rPr>
        <w:t>Дальгипротранс</w:t>
      </w:r>
      <w:r w:rsidRPr="004C1501">
        <w:rPr>
          <w:sz w:val="24"/>
        </w:rPr>
        <w:t>»;</w:t>
      </w:r>
    </w:p>
    <w:p w:rsidR="004C1501" w:rsidRPr="004C1501" w:rsidRDefault="004C1501" w:rsidP="004C1501">
      <w:pPr>
        <w:pStyle w:val="a9"/>
        <w:rPr>
          <w:sz w:val="24"/>
        </w:rPr>
      </w:pPr>
      <w:r w:rsidRPr="004C1501">
        <w:rPr>
          <w:sz w:val="24"/>
        </w:rPr>
        <w:t xml:space="preserve">- </w:t>
      </w:r>
      <w:r w:rsidRPr="004C1501">
        <w:rPr>
          <w:i/>
          <w:sz w:val="24"/>
        </w:rPr>
        <w:t xml:space="preserve">________(наименование </w:t>
      </w:r>
      <w:r w:rsidR="000B34D3">
        <w:rPr>
          <w:i/>
          <w:sz w:val="24"/>
        </w:rPr>
        <w:t>Претен</w:t>
      </w:r>
      <w:r w:rsidR="00A17ED0" w:rsidRPr="00A17ED0">
        <w:rPr>
          <w:i/>
          <w:sz w:val="24"/>
        </w:rPr>
        <w:t>дента</w:t>
      </w:r>
      <w:r w:rsidRPr="004C1501">
        <w:rPr>
          <w:i/>
          <w:sz w:val="24"/>
        </w:rPr>
        <w:t xml:space="preserve">, лиц, выступающих на стороне </w:t>
      </w:r>
      <w:r w:rsidR="000B34D3">
        <w:rPr>
          <w:i/>
          <w:sz w:val="24"/>
        </w:rPr>
        <w:t>Претен</w:t>
      </w:r>
      <w:r w:rsidR="00A17ED0" w:rsidRPr="00A17ED0">
        <w:rPr>
          <w:i/>
          <w:sz w:val="24"/>
        </w:rPr>
        <w:t>дента</w:t>
      </w:r>
      <w:r w:rsidRPr="004C1501">
        <w:rPr>
          <w:i/>
          <w:sz w:val="24"/>
        </w:rPr>
        <w:t>)</w:t>
      </w:r>
      <w:r w:rsidRPr="004C1501">
        <w:rPr>
          <w:sz w:val="24"/>
        </w:rPr>
        <w:t xml:space="preserve"> не причиняло вреда имуществу АО «</w:t>
      </w:r>
      <w:r>
        <w:rPr>
          <w:sz w:val="24"/>
        </w:rPr>
        <w:t>Дальгипротранс</w:t>
      </w:r>
      <w:r w:rsidRPr="004C1501">
        <w:rPr>
          <w:sz w:val="24"/>
        </w:rPr>
        <w:t>».</w:t>
      </w: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A24E3E">
        <w:rPr>
          <w:sz w:val="24"/>
          <w:szCs w:val="24"/>
        </w:rPr>
        <w:t>котировочной заявк</w:t>
      </w:r>
      <w:r w:rsidRPr="006464AA">
        <w:rPr>
          <w:sz w:val="24"/>
          <w:szCs w:val="24"/>
        </w:rPr>
        <w:t>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FF02B6">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заявку на участие 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0B34D3">
        <w:t>Претен</w:t>
      </w:r>
      <w:r w:rsidR="006464AA">
        <w:t>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2D79B4" w:rsidRDefault="00017A3F" w:rsidP="00A95E20">
      <w:pPr>
        <w:pStyle w:val="33"/>
      </w:pPr>
      <w:r w:rsidRPr="006464AA">
        <w:rPr>
          <w:sz w:val="24"/>
          <w:szCs w:val="24"/>
        </w:rPr>
        <w:t>"____" _________ 20__ г.</w:t>
      </w:r>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0B34D3">
        <w:rPr>
          <w:b/>
          <w:sz w:val="24"/>
        </w:rPr>
        <w:t>ПРЕТЕН</w:t>
      </w:r>
      <w:r w:rsidR="006464AA">
        <w:rPr>
          <w:b/>
          <w:sz w:val="24"/>
        </w:rPr>
        <w:t>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B47896">
        <w:t>Заказ</w:t>
      </w:r>
      <w:r w:rsidRPr="006464AA">
        <w:t>чика могут связаться со следующими лицами для получения дополнительной информации об участнике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0B34D3">
        <w:t>Претен</w:t>
      </w:r>
      <w:r w:rsidR="006464AA">
        <w:t>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F51B10">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w:t>
      </w:r>
      <w:r w:rsidR="00F51B10">
        <w:rPr>
          <w:rFonts w:eastAsia="Times New Roman"/>
          <w:i/>
          <w:spacing w:val="-13"/>
          <w:sz w:val="24"/>
          <w:u w:val="single"/>
        </w:rPr>
        <w:t xml:space="preserve">котировочной </w:t>
      </w:r>
      <w:r w:rsidRPr="006464AA">
        <w:rPr>
          <w:rFonts w:eastAsia="Times New Roman"/>
          <w:i/>
          <w:spacing w:val="-13"/>
          <w:sz w:val="24"/>
          <w:u w:val="single"/>
        </w:rPr>
        <w:t>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sidR="000B34D3">
        <w:rPr>
          <w:rFonts w:eastAsia="Times New Roman"/>
          <w:sz w:val="24"/>
        </w:rPr>
        <w:t>Претен</w:t>
      </w:r>
      <w:r>
        <w:rPr>
          <w:rFonts w:eastAsia="Times New Roman"/>
          <w:sz w:val="24"/>
        </w:rPr>
        <w:t>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0B34D3">
        <w:rPr>
          <w:rFonts w:eastAsia="Times New Roman"/>
          <w:i/>
          <w:sz w:val="24"/>
        </w:rPr>
        <w:t>Претен</w:t>
      </w:r>
      <w:r w:rsidR="006464AA" w:rsidRPr="006464AA">
        <w:rPr>
          <w:rFonts w:eastAsia="Times New Roman"/>
          <w:i/>
          <w:sz w:val="24"/>
        </w:rPr>
        <w:t>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w:t>
      </w:r>
      <w:r w:rsidR="000B34D3">
        <w:rPr>
          <w:b/>
          <w:sz w:val="24"/>
        </w:rPr>
        <w:t>ПРЕТЕН</w:t>
      </w:r>
      <w:r w:rsidR="006464AA">
        <w:rPr>
          <w:b/>
          <w:sz w:val="24"/>
        </w:rPr>
        <w:t>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C24B78" w:rsidRPr="006464AA">
        <w:t>У</w:t>
      </w:r>
      <w:r w:rsidR="006566D0" w:rsidRPr="006464AA">
        <w:t xml:space="preserve">частник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FF02B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w:t>
      </w:r>
      <w:r w:rsidR="00FF02B6">
        <w:rPr>
          <w:rFonts w:eastAsia="Times New Roman"/>
          <w:i/>
          <w:spacing w:val="-13"/>
          <w:sz w:val="24"/>
          <w:u w:val="single"/>
        </w:rPr>
        <w:t xml:space="preserve">котировочной </w:t>
      </w:r>
      <w:r w:rsidRPr="006464AA">
        <w:rPr>
          <w:rFonts w:eastAsia="Times New Roman"/>
          <w:i/>
          <w:spacing w:val="-13"/>
          <w:sz w:val="24"/>
          <w:u w:val="single"/>
        </w:rPr>
        <w:t>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0B34D3">
        <w:t>Претен</w:t>
      </w:r>
      <w:r w:rsidR="006464AA">
        <w:t>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0B34D3">
        <w:rPr>
          <w:i/>
        </w:rPr>
        <w:t>Претен</w:t>
      </w:r>
      <w:r w:rsidR="006464AA" w:rsidRPr="006464AA">
        <w:rPr>
          <w:i/>
        </w:rPr>
        <w:t>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 xml:space="preserve">Оформляется </w:t>
      </w:r>
      <w:r w:rsidR="00D07D0B">
        <w:rPr>
          <w:b/>
          <w:bCs/>
          <w:i/>
          <w:color w:val="FF0000"/>
        </w:rPr>
        <w:t>претендентом</w:t>
      </w:r>
      <w:r w:rsidRPr="006464AA">
        <w:rPr>
          <w:b/>
          <w:bCs/>
          <w:i/>
          <w:color w:val="FF0000"/>
        </w:rPr>
        <w:t xml:space="preserve">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Default="0042302A" w:rsidP="0042302A">
      <w:pPr>
        <w:ind w:left="2832" w:firstLine="708"/>
        <w:rPr>
          <w:bCs/>
        </w:rPr>
      </w:pPr>
      <w:r w:rsidRPr="00F854D3">
        <w:rPr>
          <w:bCs/>
        </w:rPr>
        <w:t xml:space="preserve">(Полное наименование </w:t>
      </w:r>
      <w:r w:rsidR="000B34D3">
        <w:rPr>
          <w:bCs/>
        </w:rPr>
        <w:t>Претен</w:t>
      </w:r>
      <w:r w:rsidRPr="00F854D3">
        <w:t>дента</w:t>
      </w:r>
      <w:r w:rsidRPr="006D4F64">
        <w:rPr>
          <w:bCs/>
        </w:rPr>
        <w:t>)</w:t>
      </w:r>
    </w:p>
    <w:p w:rsidR="001706C6" w:rsidRPr="006D4F64" w:rsidRDefault="001706C6" w:rsidP="0042302A">
      <w:pPr>
        <w:ind w:left="2832" w:firstLine="708"/>
        <w:rPr>
          <w:bCs/>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1706C6" w:rsidRPr="00154090" w:rsidTr="00081786">
        <w:trPr>
          <w:jc w:val="center"/>
        </w:trPr>
        <w:tc>
          <w:tcPr>
            <w:tcW w:w="560" w:type="dxa"/>
            <w:vAlign w:val="center"/>
          </w:tcPr>
          <w:p w:rsidR="001706C6" w:rsidRPr="006D4F64" w:rsidRDefault="001706C6" w:rsidP="00081786">
            <w:pPr>
              <w:jc w:val="center"/>
              <w:rPr>
                <w:b/>
              </w:rPr>
            </w:pPr>
            <w:r w:rsidRPr="006D4F64">
              <w:rPr>
                <w:b/>
              </w:rPr>
              <w:t xml:space="preserve">№ </w:t>
            </w:r>
            <w:proofErr w:type="gramStart"/>
            <w:r w:rsidRPr="006D4F64">
              <w:rPr>
                <w:b/>
              </w:rPr>
              <w:t>п</w:t>
            </w:r>
            <w:proofErr w:type="gramEnd"/>
            <w:r w:rsidRPr="006D4F64">
              <w:rPr>
                <w:b/>
              </w:rPr>
              <w:t>/п</w:t>
            </w:r>
          </w:p>
        </w:tc>
        <w:tc>
          <w:tcPr>
            <w:tcW w:w="6058" w:type="dxa"/>
            <w:vAlign w:val="center"/>
          </w:tcPr>
          <w:p w:rsidR="001706C6" w:rsidRPr="006D4F64" w:rsidRDefault="001706C6" w:rsidP="00081786">
            <w:pPr>
              <w:pStyle w:val="10"/>
              <w:spacing w:before="0" w:after="0"/>
              <w:ind w:left="539"/>
              <w:jc w:val="center"/>
              <w:rPr>
                <w:rFonts w:ascii="Times New Roman" w:hAnsi="Times New Roman" w:cs="Times New Roman"/>
                <w:sz w:val="24"/>
                <w:szCs w:val="24"/>
              </w:rPr>
            </w:pPr>
            <w:r w:rsidRPr="006D4F64">
              <w:rPr>
                <w:rFonts w:ascii="Times New Roman" w:hAnsi="Times New Roman" w:cs="Times New Roman"/>
                <w:sz w:val="24"/>
                <w:szCs w:val="24"/>
              </w:rPr>
              <w:t>Наименование</w:t>
            </w:r>
          </w:p>
        </w:tc>
        <w:tc>
          <w:tcPr>
            <w:tcW w:w="1619" w:type="dxa"/>
            <w:vAlign w:val="center"/>
          </w:tcPr>
          <w:p w:rsidR="001706C6" w:rsidRPr="006D4F64" w:rsidRDefault="001706C6" w:rsidP="00081786">
            <w:pPr>
              <w:pStyle w:val="2"/>
              <w:spacing w:before="0" w:after="0"/>
              <w:jc w:val="center"/>
              <w:rPr>
                <w:rFonts w:ascii="Times New Roman" w:eastAsia="MS Mincho" w:hAnsi="Times New Roman" w:cs="Times New Roman"/>
                <w:i w:val="0"/>
                <w:iCs w:val="0"/>
                <w:kern w:val="32"/>
                <w:sz w:val="24"/>
                <w:szCs w:val="24"/>
              </w:rPr>
            </w:pPr>
            <w:r w:rsidRPr="006D4F64">
              <w:rPr>
                <w:rFonts w:ascii="Times New Roman" w:eastAsia="MS Mincho" w:hAnsi="Times New Roman" w:cs="Times New Roman"/>
                <w:i w:val="0"/>
                <w:kern w:val="32"/>
                <w:sz w:val="24"/>
                <w:szCs w:val="24"/>
              </w:rPr>
              <w:t>Стоимость руб.</w:t>
            </w:r>
          </w:p>
          <w:p w:rsidR="001706C6" w:rsidRPr="00176089" w:rsidRDefault="001706C6" w:rsidP="00081786">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(без НДС)</w:t>
            </w:r>
          </w:p>
        </w:tc>
        <w:tc>
          <w:tcPr>
            <w:tcW w:w="1620" w:type="dxa"/>
            <w:vAlign w:val="center"/>
          </w:tcPr>
          <w:p w:rsidR="001706C6" w:rsidRPr="00176089" w:rsidRDefault="001706C6" w:rsidP="00081786">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1706C6" w:rsidRPr="00176089" w:rsidRDefault="001706C6" w:rsidP="00081786">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 НДС)*</w:t>
            </w:r>
          </w:p>
        </w:tc>
      </w:tr>
      <w:tr w:rsidR="001706C6" w:rsidRPr="00154090" w:rsidTr="00081786">
        <w:trPr>
          <w:jc w:val="center"/>
        </w:trPr>
        <w:tc>
          <w:tcPr>
            <w:tcW w:w="560" w:type="dxa"/>
          </w:tcPr>
          <w:p w:rsidR="001706C6" w:rsidRPr="00176089" w:rsidRDefault="001706C6" w:rsidP="00081786">
            <w:r w:rsidRPr="00176089">
              <w:t>1</w:t>
            </w:r>
          </w:p>
        </w:tc>
        <w:tc>
          <w:tcPr>
            <w:tcW w:w="6058" w:type="dxa"/>
          </w:tcPr>
          <w:p w:rsidR="001706C6" w:rsidRPr="00357A00" w:rsidRDefault="001706C6" w:rsidP="00081786"/>
        </w:tc>
        <w:tc>
          <w:tcPr>
            <w:tcW w:w="1619" w:type="dxa"/>
            <w:vAlign w:val="center"/>
          </w:tcPr>
          <w:p w:rsidR="001706C6" w:rsidRPr="00357A00" w:rsidRDefault="001706C6" w:rsidP="00081786">
            <w:pPr>
              <w:jc w:val="center"/>
            </w:pPr>
          </w:p>
        </w:tc>
        <w:tc>
          <w:tcPr>
            <w:tcW w:w="1620" w:type="dxa"/>
            <w:vAlign w:val="center"/>
          </w:tcPr>
          <w:p w:rsidR="001706C6" w:rsidRPr="00357A00" w:rsidRDefault="001706C6" w:rsidP="00081786">
            <w:pPr>
              <w:jc w:val="center"/>
            </w:pPr>
          </w:p>
        </w:tc>
      </w:tr>
    </w:tbl>
    <w:p w:rsidR="0042302A" w:rsidRPr="006D4F64" w:rsidRDefault="0042302A" w:rsidP="00F11811">
      <w:pPr>
        <w:pStyle w:val="ab"/>
        <w:ind w:firstLine="0"/>
        <w:rPr>
          <w:sz w:val="24"/>
          <w:szCs w:val="24"/>
        </w:rPr>
      </w:pPr>
    </w:p>
    <w:p w:rsidR="00F11811" w:rsidRDefault="00F11811" w:rsidP="0042302A">
      <w:pPr>
        <w:ind w:firstLine="3"/>
        <w:jc w:val="both"/>
      </w:pPr>
    </w:p>
    <w:p w:rsidR="0042302A" w:rsidRPr="00670739" w:rsidRDefault="0042302A" w:rsidP="0042302A">
      <w:pPr>
        <w:ind w:firstLine="3"/>
        <w:jc w:val="both"/>
        <w:rPr>
          <w:bCs/>
        </w:rPr>
      </w:pPr>
      <w:r w:rsidRPr="00670739">
        <w:t xml:space="preserve">* столбец не заполняется </w:t>
      </w:r>
      <w:r w:rsidR="000B34D3">
        <w:t>Претен</w:t>
      </w:r>
      <w:r w:rsidRPr="00670739">
        <w:t>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D07D0B" w:rsidRDefault="0042302A" w:rsidP="0042302A">
      <w:pPr>
        <w:pStyle w:val="ab"/>
        <w:ind w:firstLine="720"/>
        <w:rPr>
          <w:bCs/>
          <w:sz w:val="24"/>
          <w:szCs w:val="24"/>
        </w:rPr>
      </w:pPr>
      <w:r w:rsidRPr="00D07D0B">
        <w:rPr>
          <w:bCs/>
          <w:sz w:val="24"/>
          <w:szCs w:val="24"/>
        </w:rPr>
        <w:t xml:space="preserve">Срок </w:t>
      </w:r>
      <w:r w:rsidR="00A95E20">
        <w:rPr>
          <w:bCs/>
          <w:sz w:val="24"/>
          <w:szCs w:val="24"/>
        </w:rPr>
        <w:t>поставки товара</w:t>
      </w:r>
      <w:r w:rsidR="00DF1D81" w:rsidRPr="00D07D0B">
        <w:rPr>
          <w:bCs/>
          <w:sz w:val="24"/>
          <w:szCs w:val="24"/>
        </w:rPr>
        <w:t>________________</w:t>
      </w:r>
      <w:r w:rsidRPr="00D07D0B">
        <w:rPr>
          <w:bCs/>
          <w:sz w:val="24"/>
          <w:szCs w:val="24"/>
        </w:rPr>
        <w:t>.</w:t>
      </w:r>
    </w:p>
    <w:p w:rsidR="00A95E20" w:rsidRDefault="00A95E20" w:rsidP="00A95E20">
      <w:pPr>
        <w:pStyle w:val="ab"/>
        <w:ind w:firstLine="720"/>
        <w:rPr>
          <w:bCs/>
          <w:sz w:val="24"/>
          <w:szCs w:val="24"/>
        </w:rPr>
      </w:pPr>
    </w:p>
    <w:p w:rsidR="00A95E20" w:rsidRPr="00D07D0B" w:rsidRDefault="00A95E20" w:rsidP="00A95E20">
      <w:pPr>
        <w:pStyle w:val="ab"/>
        <w:ind w:firstLine="720"/>
        <w:rPr>
          <w:bCs/>
          <w:sz w:val="24"/>
          <w:szCs w:val="24"/>
        </w:rPr>
      </w:pPr>
      <w:r>
        <w:rPr>
          <w:bCs/>
          <w:sz w:val="24"/>
          <w:szCs w:val="24"/>
        </w:rPr>
        <w:t>Место</w:t>
      </w:r>
      <w:r w:rsidRPr="00D07D0B">
        <w:rPr>
          <w:bCs/>
          <w:sz w:val="24"/>
          <w:szCs w:val="24"/>
        </w:rPr>
        <w:t xml:space="preserve"> </w:t>
      </w:r>
      <w:r>
        <w:rPr>
          <w:bCs/>
          <w:sz w:val="24"/>
          <w:szCs w:val="24"/>
        </w:rPr>
        <w:t>поставки товара</w:t>
      </w:r>
      <w:r w:rsidRPr="00D07D0B">
        <w:rPr>
          <w:bCs/>
          <w:sz w:val="24"/>
          <w:szCs w:val="24"/>
        </w:rPr>
        <w:t>________________.</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DF6328" w:rsidP="00DF6328">
      <w:pPr>
        <w:pStyle w:val="a9"/>
        <w:spacing w:line="360" w:lineRule="auto"/>
        <w:jc w:val="left"/>
        <w:rPr>
          <w:sz w:val="24"/>
        </w:rPr>
      </w:pP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w:t>
      </w:r>
      <w:r w:rsidR="000B34D3">
        <w:t>Претен</w:t>
      </w:r>
      <w:r w:rsidR="006464AA">
        <w:t>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0B34D3">
        <w:rPr>
          <w:rFonts w:eastAsia="Times New Roman"/>
          <w:i/>
          <w:sz w:val="24"/>
        </w:rPr>
        <w:t>Претен</w:t>
      </w:r>
      <w:r w:rsidR="006464AA" w:rsidRPr="006464AA">
        <w:rPr>
          <w:rFonts w:eastAsia="Times New Roman"/>
          <w:i/>
          <w:sz w:val="24"/>
        </w:rPr>
        <w:t>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CD681F" w:rsidRDefault="00CD681F" w:rsidP="00E14ADA">
      <w:pPr>
        <w:pStyle w:val="120"/>
        <w:ind w:left="5670" w:firstLine="0"/>
        <w:jc w:val="left"/>
        <w:rPr>
          <w:rFonts w:eastAsia="Calibri"/>
          <w:bCs/>
          <w:lang w:eastAsia="en-US"/>
        </w:rPr>
      </w:pPr>
    </w:p>
    <w:p w:rsidR="009D221D" w:rsidRPr="006464AA" w:rsidRDefault="009D221D" w:rsidP="009D221D"/>
    <w:p w:rsidR="00177DF8" w:rsidRPr="00177DF8" w:rsidRDefault="00177DF8" w:rsidP="00177DF8">
      <w:pPr>
        <w:ind w:left="6372"/>
      </w:pPr>
      <w:r>
        <w:t xml:space="preserve">Приложение № </w:t>
      </w:r>
      <w:r w:rsidR="00C253E4">
        <w:t>4</w:t>
      </w:r>
    </w:p>
    <w:p w:rsidR="00177DF8" w:rsidRPr="00177DF8" w:rsidRDefault="00177DF8" w:rsidP="00177DF8">
      <w:pPr>
        <w:ind w:left="6372"/>
      </w:pPr>
      <w:r w:rsidRPr="00177DF8">
        <w:t xml:space="preserve">к </w:t>
      </w:r>
      <w:r w:rsidR="00B34B3E">
        <w:t>котировочной</w:t>
      </w:r>
      <w:r w:rsidRPr="00177DF8">
        <w:t xml:space="preserve"> документации</w:t>
      </w:r>
    </w:p>
    <w:p w:rsidR="001058F2" w:rsidRPr="001058F2" w:rsidRDefault="00144C57" w:rsidP="00A95E20">
      <w:pPr>
        <w:autoSpaceDE w:val="0"/>
        <w:autoSpaceDN w:val="0"/>
        <w:adjustRightInd w:val="0"/>
        <w:rPr>
          <w:b/>
          <w:sz w:val="22"/>
          <w:szCs w:val="22"/>
        </w:rPr>
      </w:pPr>
      <w:r>
        <w:rPr>
          <w:b/>
        </w:rPr>
        <w:t>ПРОЕКТ</w:t>
      </w:r>
      <w:r w:rsidR="001058F2" w:rsidRPr="001058F2">
        <w:rPr>
          <w:b/>
          <w:sz w:val="21"/>
          <w:szCs w:val="21"/>
        </w:rPr>
        <w:t xml:space="preserve"> </w:t>
      </w:r>
      <w:r w:rsidR="00745CB8">
        <w:rPr>
          <w:b/>
          <w:sz w:val="21"/>
          <w:szCs w:val="21"/>
        </w:rPr>
        <w:t xml:space="preserve">                                                             </w:t>
      </w:r>
    </w:p>
    <w:p w:rsidR="00BC517A" w:rsidRPr="00050C6E" w:rsidRDefault="00BC517A" w:rsidP="00BC517A">
      <w:pPr>
        <w:jc w:val="center"/>
        <w:rPr>
          <w:b/>
          <w:sz w:val="25"/>
          <w:szCs w:val="25"/>
        </w:rPr>
      </w:pPr>
      <w:r w:rsidRPr="00050C6E">
        <w:rPr>
          <w:b/>
          <w:sz w:val="25"/>
          <w:szCs w:val="25"/>
        </w:rPr>
        <w:t>ДОГОВОР ПОСТАВКИ № _____________________</w:t>
      </w:r>
    </w:p>
    <w:p w:rsidR="00BC517A" w:rsidRPr="00050C6E" w:rsidRDefault="00BC517A" w:rsidP="00BC517A">
      <w:pPr>
        <w:jc w:val="center"/>
        <w:rPr>
          <w:b/>
          <w:sz w:val="25"/>
          <w:szCs w:val="25"/>
        </w:rPr>
      </w:pPr>
    </w:p>
    <w:tbl>
      <w:tblPr>
        <w:tblW w:w="0" w:type="auto"/>
        <w:tblLook w:val="04A0" w:firstRow="1" w:lastRow="0" w:firstColumn="1" w:lastColumn="0" w:noHBand="0" w:noVBand="1"/>
      </w:tblPr>
      <w:tblGrid>
        <w:gridCol w:w="5025"/>
        <w:gridCol w:w="5039"/>
      </w:tblGrid>
      <w:tr w:rsidR="00BC517A" w:rsidRPr="007F65F4" w:rsidTr="0085682F">
        <w:tc>
          <w:tcPr>
            <w:tcW w:w="5211" w:type="dxa"/>
            <w:shd w:val="clear" w:color="auto" w:fill="auto"/>
          </w:tcPr>
          <w:p w:rsidR="00BC517A" w:rsidRPr="007F65F4" w:rsidRDefault="00BC517A" w:rsidP="0085682F">
            <w:pPr>
              <w:jc w:val="both"/>
              <w:rPr>
                <w:sz w:val="20"/>
                <w:szCs w:val="20"/>
              </w:rPr>
            </w:pPr>
            <w:r w:rsidRPr="007F65F4">
              <w:rPr>
                <w:sz w:val="20"/>
                <w:szCs w:val="20"/>
              </w:rPr>
              <w:t>г. Хабаровск</w:t>
            </w:r>
          </w:p>
        </w:tc>
        <w:tc>
          <w:tcPr>
            <w:tcW w:w="5211" w:type="dxa"/>
            <w:shd w:val="clear" w:color="auto" w:fill="auto"/>
          </w:tcPr>
          <w:p w:rsidR="00BC517A" w:rsidRPr="007F65F4" w:rsidRDefault="00BC517A" w:rsidP="0085682F">
            <w:pPr>
              <w:jc w:val="right"/>
              <w:rPr>
                <w:sz w:val="20"/>
                <w:szCs w:val="20"/>
              </w:rPr>
            </w:pPr>
            <w:r w:rsidRPr="007F65F4">
              <w:rPr>
                <w:sz w:val="20"/>
                <w:szCs w:val="20"/>
              </w:rPr>
              <w:t>«____»  ____________ 2016 г.</w:t>
            </w:r>
          </w:p>
        </w:tc>
      </w:tr>
    </w:tbl>
    <w:p w:rsidR="00BC517A" w:rsidRPr="007F65F4" w:rsidRDefault="00BC517A" w:rsidP="00BC517A">
      <w:pPr>
        <w:jc w:val="both"/>
        <w:rPr>
          <w:sz w:val="20"/>
          <w:szCs w:val="20"/>
        </w:rPr>
      </w:pPr>
      <w:r w:rsidRPr="007F65F4">
        <w:rPr>
          <w:sz w:val="20"/>
          <w:szCs w:val="20"/>
        </w:rPr>
        <w:t xml:space="preserve">             </w:t>
      </w:r>
    </w:p>
    <w:p w:rsidR="00BC517A" w:rsidRPr="007F65F4" w:rsidRDefault="00BC517A" w:rsidP="00BC517A">
      <w:pPr>
        <w:ind w:firstLine="708"/>
        <w:jc w:val="both"/>
        <w:rPr>
          <w:bCs/>
          <w:sz w:val="20"/>
          <w:szCs w:val="20"/>
        </w:rPr>
      </w:pPr>
      <w:proofErr w:type="gramStart"/>
      <w:r w:rsidRPr="007F65F4">
        <w:rPr>
          <w:sz w:val="20"/>
          <w:szCs w:val="20"/>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лице _________________, </w:t>
      </w:r>
      <w:proofErr w:type="spellStart"/>
      <w:r w:rsidRPr="007F65F4">
        <w:rPr>
          <w:sz w:val="20"/>
          <w:szCs w:val="20"/>
        </w:rPr>
        <w:t>действующе</w:t>
      </w:r>
      <w:proofErr w:type="spellEnd"/>
      <w:r w:rsidRPr="007F65F4">
        <w:rPr>
          <w:sz w:val="20"/>
          <w:szCs w:val="20"/>
        </w:rPr>
        <w:t xml:space="preserve">__ на основании ________________________, именуемое в дальнейшем  «Поставщик», с другой стороны, заключили настоящий Договор </w:t>
      </w:r>
      <w:r w:rsidRPr="007F65F4">
        <w:rPr>
          <w:bCs/>
          <w:sz w:val="20"/>
          <w:szCs w:val="20"/>
        </w:rPr>
        <w:t>о нижеследующем:</w:t>
      </w:r>
      <w:proofErr w:type="gramEnd"/>
    </w:p>
    <w:p w:rsidR="00BC517A" w:rsidRPr="007F65F4" w:rsidRDefault="00BC517A" w:rsidP="00BC517A">
      <w:pPr>
        <w:ind w:firstLine="708"/>
        <w:jc w:val="both"/>
        <w:rPr>
          <w:bCs/>
          <w:sz w:val="20"/>
          <w:szCs w:val="20"/>
        </w:rPr>
      </w:pPr>
    </w:p>
    <w:p w:rsidR="00BC517A" w:rsidRPr="007F65F4" w:rsidRDefault="00BC517A" w:rsidP="00BC517A">
      <w:pPr>
        <w:jc w:val="center"/>
        <w:rPr>
          <w:b/>
          <w:sz w:val="20"/>
          <w:szCs w:val="20"/>
        </w:rPr>
      </w:pPr>
      <w:r w:rsidRPr="007F65F4">
        <w:rPr>
          <w:b/>
          <w:sz w:val="20"/>
          <w:szCs w:val="20"/>
        </w:rPr>
        <w:t>1. ПРЕДМЕТ ДОГОВОРА</w:t>
      </w:r>
    </w:p>
    <w:p w:rsidR="00BC517A" w:rsidRPr="007F65F4" w:rsidRDefault="00BC517A" w:rsidP="00BC517A">
      <w:pPr>
        <w:ind w:firstLine="567"/>
        <w:jc w:val="both"/>
        <w:rPr>
          <w:sz w:val="20"/>
          <w:szCs w:val="20"/>
        </w:rPr>
      </w:pPr>
      <w:r w:rsidRPr="007F65F4">
        <w:rPr>
          <w:sz w:val="20"/>
          <w:szCs w:val="20"/>
        </w:rPr>
        <w:t xml:space="preserve">1.1. Поставщик обязуется поставить, а Покупатель принять и оплатить  на условиях настоящего </w:t>
      </w:r>
      <w:r>
        <w:rPr>
          <w:sz w:val="20"/>
          <w:szCs w:val="20"/>
        </w:rPr>
        <w:t>Д</w:t>
      </w:r>
      <w:r w:rsidRPr="007F65F4">
        <w:rPr>
          <w:sz w:val="20"/>
          <w:szCs w:val="20"/>
        </w:rPr>
        <w:t>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BC517A" w:rsidRPr="007F65F4" w:rsidRDefault="00BC517A" w:rsidP="00BC517A">
      <w:pPr>
        <w:jc w:val="both"/>
        <w:rPr>
          <w:sz w:val="20"/>
          <w:szCs w:val="20"/>
        </w:rPr>
      </w:pPr>
      <w:r>
        <w:rPr>
          <w:sz w:val="20"/>
          <w:szCs w:val="20"/>
        </w:rPr>
        <w:t xml:space="preserve">           1.2. </w:t>
      </w:r>
      <w:r w:rsidRPr="007F65F4">
        <w:rPr>
          <w:sz w:val="20"/>
          <w:szCs w:val="20"/>
        </w:rPr>
        <w:t>ТМЦ, поставляемые в рамках настоящего Договора, должны быть новыми, год изготовления не ранее 201</w:t>
      </w:r>
      <w:r>
        <w:rPr>
          <w:sz w:val="20"/>
          <w:szCs w:val="20"/>
        </w:rPr>
        <w:t>5</w:t>
      </w:r>
      <w:r w:rsidRPr="007F65F4">
        <w:rPr>
          <w:sz w:val="20"/>
          <w:szCs w:val="20"/>
        </w:rPr>
        <w:t xml:space="preserve"> г., не восстановленными,  в упаковке производителя.</w:t>
      </w:r>
    </w:p>
    <w:p w:rsidR="00BC517A" w:rsidRPr="007F65F4" w:rsidRDefault="00BC517A" w:rsidP="00BC517A">
      <w:pPr>
        <w:jc w:val="both"/>
        <w:rPr>
          <w:sz w:val="20"/>
          <w:szCs w:val="20"/>
        </w:rPr>
      </w:pPr>
    </w:p>
    <w:p w:rsidR="00BC517A" w:rsidRPr="007F65F4" w:rsidRDefault="00BC517A" w:rsidP="00BC517A">
      <w:pPr>
        <w:jc w:val="center"/>
        <w:rPr>
          <w:b/>
          <w:sz w:val="20"/>
          <w:szCs w:val="20"/>
        </w:rPr>
      </w:pPr>
      <w:r w:rsidRPr="007F65F4">
        <w:rPr>
          <w:b/>
          <w:sz w:val="20"/>
          <w:szCs w:val="20"/>
        </w:rPr>
        <w:t xml:space="preserve">2. </w:t>
      </w:r>
      <w:r>
        <w:rPr>
          <w:b/>
          <w:sz w:val="20"/>
          <w:szCs w:val="20"/>
        </w:rPr>
        <w:t xml:space="preserve">ЦЕНА ДОГОВОРА </w:t>
      </w:r>
      <w:r w:rsidRPr="008D3866">
        <w:rPr>
          <w:b/>
          <w:sz w:val="20"/>
          <w:szCs w:val="20"/>
        </w:rPr>
        <w:t>И ПОРЯДОК ОПЛАТЫ</w:t>
      </w:r>
    </w:p>
    <w:p w:rsidR="00BC517A" w:rsidRPr="007F65F4" w:rsidRDefault="00BC517A" w:rsidP="00BC517A">
      <w:pPr>
        <w:ind w:firstLine="567"/>
        <w:jc w:val="both"/>
        <w:rPr>
          <w:sz w:val="20"/>
          <w:szCs w:val="20"/>
        </w:rPr>
      </w:pPr>
      <w:r w:rsidRPr="007F65F4">
        <w:rPr>
          <w:sz w:val="20"/>
          <w:szCs w:val="20"/>
        </w:rPr>
        <w:t>2.1. Цена договора составляет: _______ (__________) руб. ___ коп., в том числе НДС ____% - ______ (___________) руб. ___коп</w:t>
      </w:r>
      <w:proofErr w:type="gramStart"/>
      <w:r w:rsidRPr="007F65F4">
        <w:rPr>
          <w:sz w:val="20"/>
          <w:szCs w:val="20"/>
        </w:rPr>
        <w:t>.</w:t>
      </w:r>
      <w:proofErr w:type="gramEnd"/>
      <w:r w:rsidRPr="007F65F4">
        <w:rPr>
          <w:sz w:val="20"/>
          <w:szCs w:val="20"/>
        </w:rPr>
        <w:t xml:space="preserve">  </w:t>
      </w:r>
      <w:proofErr w:type="gramStart"/>
      <w:r>
        <w:rPr>
          <w:sz w:val="20"/>
          <w:szCs w:val="20"/>
        </w:rPr>
        <w:t>и</w:t>
      </w:r>
      <w:proofErr w:type="gramEnd"/>
      <w:r>
        <w:rPr>
          <w:sz w:val="20"/>
          <w:szCs w:val="20"/>
        </w:rPr>
        <w:t xml:space="preserve"> включает в себя </w:t>
      </w:r>
      <w:r w:rsidRPr="007F65F4">
        <w:rPr>
          <w:sz w:val="20"/>
          <w:szCs w:val="20"/>
        </w:rPr>
        <w:t xml:space="preserve">стоимость доставки, погрузки/разгрузки, стоимость упаковки, а также иные  расходы Поставщика, связанные с исполнением настоящего </w:t>
      </w:r>
      <w:r>
        <w:rPr>
          <w:sz w:val="20"/>
          <w:szCs w:val="20"/>
        </w:rPr>
        <w:t>Д</w:t>
      </w:r>
      <w:r w:rsidRPr="007F65F4">
        <w:rPr>
          <w:sz w:val="20"/>
          <w:szCs w:val="20"/>
        </w:rPr>
        <w:t xml:space="preserve">оговора. </w:t>
      </w:r>
    </w:p>
    <w:p w:rsidR="00BC517A" w:rsidRPr="007F65F4" w:rsidRDefault="00BC517A" w:rsidP="00BC517A">
      <w:pPr>
        <w:pStyle w:val="25"/>
        <w:ind w:firstLine="567"/>
        <w:rPr>
          <w:sz w:val="20"/>
          <w:szCs w:val="20"/>
        </w:rPr>
      </w:pPr>
      <w:r w:rsidRPr="007F65F4">
        <w:rPr>
          <w:sz w:val="20"/>
          <w:szCs w:val="20"/>
        </w:rPr>
        <w:t xml:space="preserve">2.2. В период действия настоящего </w:t>
      </w:r>
      <w:r>
        <w:rPr>
          <w:sz w:val="20"/>
          <w:szCs w:val="20"/>
        </w:rPr>
        <w:t>Д</w:t>
      </w:r>
      <w:r w:rsidRPr="007F65F4">
        <w:rPr>
          <w:sz w:val="20"/>
          <w:szCs w:val="20"/>
        </w:rPr>
        <w:t>оговора цена на ТМЦ, указанная в Спецификации, изменению не подлежит.</w:t>
      </w:r>
    </w:p>
    <w:p w:rsidR="00BC517A" w:rsidRPr="007F65F4" w:rsidRDefault="00BC517A" w:rsidP="00BC517A">
      <w:pPr>
        <w:ind w:firstLine="567"/>
        <w:jc w:val="both"/>
        <w:rPr>
          <w:sz w:val="20"/>
          <w:szCs w:val="20"/>
        </w:rPr>
      </w:pPr>
      <w:r>
        <w:rPr>
          <w:sz w:val="20"/>
          <w:szCs w:val="20"/>
        </w:rPr>
        <w:t xml:space="preserve">2.3. </w:t>
      </w:r>
      <w:r w:rsidRPr="007F65F4">
        <w:rPr>
          <w:sz w:val="20"/>
          <w:szCs w:val="20"/>
        </w:rPr>
        <w:t xml:space="preserve">Покупатель </w:t>
      </w:r>
      <w:r>
        <w:rPr>
          <w:sz w:val="20"/>
          <w:szCs w:val="20"/>
        </w:rPr>
        <w:t xml:space="preserve">оплачивает </w:t>
      </w:r>
      <w:r w:rsidRPr="007F65F4">
        <w:rPr>
          <w:sz w:val="20"/>
          <w:szCs w:val="20"/>
        </w:rPr>
        <w:t xml:space="preserve">ТМЦ </w:t>
      </w:r>
      <w:r w:rsidRPr="0076665F">
        <w:rPr>
          <w:sz w:val="20"/>
          <w:szCs w:val="20"/>
        </w:rPr>
        <w:t xml:space="preserve">в течение 15 (пятнадцати) рабочих дней с момента подписания </w:t>
      </w:r>
      <w:r>
        <w:rPr>
          <w:sz w:val="20"/>
          <w:szCs w:val="20"/>
        </w:rPr>
        <w:t>с</w:t>
      </w:r>
      <w:r w:rsidRPr="0076665F">
        <w:rPr>
          <w:sz w:val="20"/>
          <w:szCs w:val="20"/>
        </w:rPr>
        <w:t>торонами товарной накладной и получения</w:t>
      </w:r>
      <w:r w:rsidRPr="007F65F4">
        <w:rPr>
          <w:sz w:val="20"/>
          <w:szCs w:val="20"/>
        </w:rPr>
        <w:t xml:space="preserve"> полного комплекта документов относящихся к ТМЦ.</w:t>
      </w:r>
    </w:p>
    <w:p w:rsidR="00BC517A" w:rsidRPr="007F65F4" w:rsidRDefault="00BC517A" w:rsidP="00BC517A">
      <w:pPr>
        <w:ind w:firstLine="567"/>
        <w:jc w:val="both"/>
        <w:rPr>
          <w:sz w:val="20"/>
          <w:szCs w:val="20"/>
        </w:rPr>
      </w:pPr>
      <w:r>
        <w:rPr>
          <w:sz w:val="20"/>
          <w:szCs w:val="20"/>
        </w:rPr>
        <w:t>2</w:t>
      </w:r>
      <w:r w:rsidRPr="007F65F4">
        <w:rPr>
          <w:sz w:val="20"/>
          <w:szCs w:val="20"/>
        </w:rPr>
        <w:t>.</w:t>
      </w:r>
      <w:r>
        <w:rPr>
          <w:sz w:val="20"/>
          <w:szCs w:val="20"/>
        </w:rPr>
        <w:t>4</w:t>
      </w:r>
      <w:r w:rsidRPr="007F65F4">
        <w:rPr>
          <w:sz w:val="20"/>
          <w:szCs w:val="20"/>
        </w:rPr>
        <w:t xml:space="preserve">. В </w:t>
      </w:r>
      <w:proofErr w:type="gramStart"/>
      <w:r w:rsidRPr="007F65F4">
        <w:rPr>
          <w:sz w:val="20"/>
          <w:szCs w:val="20"/>
        </w:rPr>
        <w:t>соответствии</w:t>
      </w:r>
      <w:proofErr w:type="gramEnd"/>
      <w:r w:rsidRPr="007F65F4">
        <w:rPr>
          <w:sz w:val="20"/>
          <w:szCs w:val="20"/>
        </w:rPr>
        <w:t xml:space="preserve"> со статьей 168, 169 НК РФ Поставщиком при реализации ТМЦ выставляются счета-фактуры Покупателю в сроки, предусмотренные законодательством РФ.</w:t>
      </w:r>
    </w:p>
    <w:p w:rsidR="00BC517A" w:rsidRPr="007F65F4" w:rsidRDefault="00BC517A" w:rsidP="00BC517A">
      <w:pPr>
        <w:jc w:val="both"/>
        <w:rPr>
          <w:color w:val="FF0000"/>
          <w:sz w:val="20"/>
          <w:szCs w:val="20"/>
        </w:rPr>
      </w:pPr>
      <w:r w:rsidRPr="007F65F4">
        <w:rPr>
          <w:sz w:val="20"/>
          <w:szCs w:val="20"/>
        </w:rPr>
        <w:t xml:space="preserve">         Счета-фактуры, предъявленные Поставщиком,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w:t>
      </w:r>
      <w:r w:rsidRPr="007F65F4">
        <w:rPr>
          <w:color w:val="FF0000"/>
          <w:sz w:val="20"/>
          <w:szCs w:val="20"/>
        </w:rPr>
        <w:t xml:space="preserve"> </w:t>
      </w:r>
    </w:p>
    <w:p w:rsidR="00BC517A" w:rsidRPr="007F65F4" w:rsidRDefault="00BC517A" w:rsidP="00BC517A">
      <w:pPr>
        <w:pStyle w:val="25"/>
        <w:spacing w:line="276" w:lineRule="auto"/>
        <w:rPr>
          <w:sz w:val="20"/>
          <w:szCs w:val="20"/>
        </w:rPr>
      </w:pPr>
    </w:p>
    <w:p w:rsidR="00BC517A" w:rsidRPr="007F65F4" w:rsidRDefault="00BC517A" w:rsidP="00BC517A">
      <w:pPr>
        <w:jc w:val="center"/>
        <w:rPr>
          <w:b/>
          <w:sz w:val="20"/>
          <w:szCs w:val="20"/>
        </w:rPr>
      </w:pPr>
      <w:r w:rsidRPr="007F65F4">
        <w:rPr>
          <w:b/>
          <w:sz w:val="20"/>
          <w:szCs w:val="20"/>
        </w:rPr>
        <w:t>3. ПРАВА И ОБЯЗАННОСТИ СТОРОН</w:t>
      </w:r>
    </w:p>
    <w:p w:rsidR="00BC517A" w:rsidRPr="007F65F4" w:rsidRDefault="00BC517A" w:rsidP="00BC517A">
      <w:pPr>
        <w:ind w:firstLine="567"/>
        <w:jc w:val="both"/>
        <w:rPr>
          <w:sz w:val="20"/>
          <w:szCs w:val="20"/>
        </w:rPr>
      </w:pPr>
      <w:r w:rsidRPr="007F65F4">
        <w:rPr>
          <w:sz w:val="20"/>
          <w:szCs w:val="20"/>
        </w:rPr>
        <w:t>3.1. Обязательства Поставщика:</w:t>
      </w:r>
    </w:p>
    <w:p w:rsidR="00BC517A" w:rsidRPr="007F65F4" w:rsidRDefault="00BC517A" w:rsidP="00BC517A">
      <w:pPr>
        <w:ind w:firstLine="567"/>
        <w:jc w:val="both"/>
        <w:rPr>
          <w:sz w:val="20"/>
          <w:szCs w:val="20"/>
        </w:rPr>
      </w:pPr>
      <w:r w:rsidRPr="007F65F4">
        <w:rPr>
          <w:sz w:val="20"/>
          <w:szCs w:val="20"/>
        </w:rPr>
        <w:t xml:space="preserve">3.1.1. Передать Покупателю ТМЦ </w:t>
      </w:r>
      <w:r>
        <w:rPr>
          <w:sz w:val="20"/>
          <w:szCs w:val="20"/>
        </w:rPr>
        <w:t xml:space="preserve"> </w:t>
      </w:r>
      <w:r w:rsidRPr="007F65F4">
        <w:rPr>
          <w:sz w:val="20"/>
          <w:szCs w:val="20"/>
        </w:rPr>
        <w:t xml:space="preserve">надлежащего качества, комплектности, </w:t>
      </w:r>
      <w:r>
        <w:rPr>
          <w:sz w:val="20"/>
          <w:szCs w:val="20"/>
        </w:rPr>
        <w:t xml:space="preserve">в </w:t>
      </w:r>
      <w:proofErr w:type="gramStart"/>
      <w:r>
        <w:rPr>
          <w:sz w:val="20"/>
          <w:szCs w:val="20"/>
        </w:rPr>
        <w:t>обусловленных</w:t>
      </w:r>
      <w:proofErr w:type="gramEnd"/>
      <w:r>
        <w:rPr>
          <w:sz w:val="20"/>
          <w:szCs w:val="20"/>
        </w:rPr>
        <w:t xml:space="preserve"> настоящим Д</w:t>
      </w:r>
      <w:r w:rsidRPr="007F65F4">
        <w:rPr>
          <w:sz w:val="20"/>
          <w:szCs w:val="20"/>
        </w:rPr>
        <w:t xml:space="preserve">оговором наименовании и количестве. Комплектность ТМЦ указывается в  Спецификации к настоящему Договору. При ее отсутствии, ТМЦ по настоящему </w:t>
      </w:r>
      <w:r>
        <w:rPr>
          <w:sz w:val="20"/>
          <w:szCs w:val="20"/>
        </w:rPr>
        <w:t>Д</w:t>
      </w:r>
      <w:r w:rsidRPr="007F65F4">
        <w:rPr>
          <w:sz w:val="20"/>
          <w:szCs w:val="20"/>
        </w:rPr>
        <w:t xml:space="preserve">оговору поставляются в стандартной комплектации, установленной изготовителем в документах на ТМЦ, которые подлежат передаче Покупателю. </w:t>
      </w:r>
    </w:p>
    <w:p w:rsidR="00BC517A" w:rsidRPr="007F65F4" w:rsidRDefault="00BC517A" w:rsidP="00BC517A">
      <w:pPr>
        <w:ind w:firstLine="567"/>
        <w:jc w:val="both"/>
        <w:rPr>
          <w:sz w:val="20"/>
          <w:szCs w:val="20"/>
        </w:rPr>
      </w:pPr>
      <w:r>
        <w:rPr>
          <w:sz w:val="20"/>
          <w:szCs w:val="20"/>
        </w:rPr>
        <w:t xml:space="preserve">3.1.2. </w:t>
      </w:r>
      <w:r w:rsidRPr="007F65F4">
        <w:rPr>
          <w:sz w:val="20"/>
          <w:szCs w:val="20"/>
        </w:rPr>
        <w:t>Срок поставки</w:t>
      </w:r>
      <w:r>
        <w:rPr>
          <w:sz w:val="20"/>
          <w:szCs w:val="20"/>
        </w:rPr>
        <w:t xml:space="preserve"> не позднее 20.11.2016 г</w:t>
      </w:r>
      <w:r w:rsidRPr="007F65F4">
        <w:rPr>
          <w:sz w:val="20"/>
          <w:szCs w:val="20"/>
        </w:rPr>
        <w:t>. Датой поставки считается дата доставки ТМЦ Покупателю.</w:t>
      </w:r>
    </w:p>
    <w:p w:rsidR="00BC517A" w:rsidRPr="007F65F4" w:rsidRDefault="00BC517A" w:rsidP="00BC517A">
      <w:pPr>
        <w:ind w:firstLine="567"/>
        <w:jc w:val="both"/>
        <w:rPr>
          <w:sz w:val="20"/>
          <w:szCs w:val="20"/>
        </w:rPr>
      </w:pPr>
      <w:r w:rsidRPr="007F65F4">
        <w:rPr>
          <w:color w:val="000000"/>
          <w:sz w:val="20"/>
          <w:szCs w:val="20"/>
        </w:rPr>
        <w:t>3.1.</w:t>
      </w:r>
      <w:r>
        <w:rPr>
          <w:color w:val="000000"/>
          <w:sz w:val="20"/>
          <w:szCs w:val="20"/>
        </w:rPr>
        <w:t>3</w:t>
      </w:r>
      <w:r w:rsidRPr="007F65F4">
        <w:rPr>
          <w:color w:val="000000"/>
          <w:sz w:val="20"/>
          <w:szCs w:val="20"/>
        </w:rPr>
        <w:t>. Одновременно с передачей ТМЦ передать Покупателю относящиеся к ним документы</w:t>
      </w:r>
      <w:r w:rsidRPr="007F65F4">
        <w:rPr>
          <w:sz w:val="20"/>
          <w:szCs w:val="20"/>
        </w:rPr>
        <w:t xml:space="preserve"> </w:t>
      </w:r>
      <w:r w:rsidRPr="007F65F4">
        <w:rPr>
          <w:color w:val="000000"/>
          <w:sz w:val="20"/>
          <w:szCs w:val="20"/>
        </w:rPr>
        <w:t>на русском языке (</w:t>
      </w:r>
      <w:r w:rsidRPr="00C6031E">
        <w:rPr>
          <w:color w:val="000000"/>
          <w:sz w:val="20"/>
          <w:szCs w:val="20"/>
        </w:rPr>
        <w:t>инструкци</w:t>
      </w:r>
      <w:r>
        <w:rPr>
          <w:color w:val="000000"/>
          <w:sz w:val="20"/>
          <w:szCs w:val="20"/>
        </w:rPr>
        <w:t>ю</w:t>
      </w:r>
      <w:r w:rsidRPr="00C6031E">
        <w:rPr>
          <w:color w:val="000000"/>
          <w:sz w:val="20"/>
          <w:szCs w:val="20"/>
        </w:rPr>
        <w:t xml:space="preserve"> по эксплуатации на русском языке, гарантийный талон, сертификат соответствия, действующий на территории РФ</w:t>
      </w:r>
      <w:r>
        <w:rPr>
          <w:color w:val="000000"/>
          <w:sz w:val="20"/>
          <w:szCs w:val="20"/>
        </w:rPr>
        <w:t>,</w:t>
      </w:r>
      <w:r w:rsidRPr="00C6031E">
        <w:rPr>
          <w:color w:val="000000"/>
          <w:sz w:val="20"/>
          <w:szCs w:val="20"/>
        </w:rPr>
        <w:t xml:space="preserve"> </w:t>
      </w:r>
      <w:r w:rsidRPr="007F65F4">
        <w:rPr>
          <w:color w:val="000000"/>
          <w:sz w:val="20"/>
          <w:szCs w:val="20"/>
        </w:rPr>
        <w:t>оригиналы товарной накладной и счет</w:t>
      </w:r>
      <w:r>
        <w:rPr>
          <w:color w:val="000000"/>
          <w:sz w:val="20"/>
          <w:szCs w:val="20"/>
        </w:rPr>
        <w:t>а</w:t>
      </w:r>
      <w:r w:rsidRPr="007F65F4">
        <w:rPr>
          <w:color w:val="000000"/>
          <w:sz w:val="20"/>
          <w:szCs w:val="20"/>
        </w:rPr>
        <w:t>-фактуры)</w:t>
      </w:r>
      <w:r w:rsidRPr="007F65F4">
        <w:rPr>
          <w:sz w:val="20"/>
          <w:szCs w:val="20"/>
        </w:rPr>
        <w:t xml:space="preserve">. </w:t>
      </w:r>
    </w:p>
    <w:p w:rsidR="00BC517A" w:rsidRPr="007F65F4" w:rsidRDefault="00BC517A" w:rsidP="00BC517A">
      <w:pPr>
        <w:ind w:firstLine="567"/>
        <w:jc w:val="both"/>
        <w:rPr>
          <w:color w:val="000000"/>
          <w:sz w:val="20"/>
          <w:szCs w:val="20"/>
        </w:rPr>
      </w:pPr>
      <w:r w:rsidRPr="007F65F4">
        <w:rPr>
          <w:color w:val="000000"/>
          <w:sz w:val="20"/>
          <w:szCs w:val="20"/>
        </w:rPr>
        <w:t>3.1.</w:t>
      </w:r>
      <w:r>
        <w:rPr>
          <w:color w:val="000000"/>
          <w:sz w:val="20"/>
          <w:szCs w:val="20"/>
        </w:rPr>
        <w:t>4</w:t>
      </w:r>
      <w:r w:rsidRPr="007F65F4">
        <w:rPr>
          <w:color w:val="000000"/>
          <w:sz w:val="20"/>
          <w:szCs w:val="20"/>
        </w:rPr>
        <w:t xml:space="preserve">. Передать Покупателю ТМЦ свободными от </w:t>
      </w:r>
      <w:r>
        <w:rPr>
          <w:color w:val="000000"/>
          <w:sz w:val="20"/>
          <w:szCs w:val="20"/>
        </w:rPr>
        <w:t xml:space="preserve">прав </w:t>
      </w:r>
      <w:r w:rsidRPr="007F65F4">
        <w:rPr>
          <w:color w:val="000000"/>
          <w:sz w:val="20"/>
          <w:szCs w:val="20"/>
        </w:rPr>
        <w:t xml:space="preserve">третьих лиц, о которых Поставщик знал или </w:t>
      </w:r>
      <w:r>
        <w:rPr>
          <w:color w:val="000000"/>
          <w:sz w:val="20"/>
          <w:szCs w:val="20"/>
        </w:rPr>
        <w:t xml:space="preserve">должен был </w:t>
      </w:r>
      <w:r w:rsidRPr="007F65F4">
        <w:rPr>
          <w:color w:val="000000"/>
          <w:sz w:val="20"/>
          <w:szCs w:val="20"/>
        </w:rPr>
        <w:t>знать.</w:t>
      </w:r>
    </w:p>
    <w:p w:rsidR="00BC517A" w:rsidRDefault="00BC517A" w:rsidP="00BC517A">
      <w:pPr>
        <w:ind w:firstLine="567"/>
        <w:jc w:val="both"/>
        <w:rPr>
          <w:color w:val="000000"/>
          <w:sz w:val="20"/>
          <w:szCs w:val="20"/>
        </w:rPr>
      </w:pPr>
      <w:r w:rsidRPr="007F65F4">
        <w:rPr>
          <w:color w:val="000000"/>
          <w:sz w:val="20"/>
          <w:szCs w:val="20"/>
        </w:rPr>
        <w:t>Несоблюдение (нарушение) Поставщиком условий данного пункта настоящего договора является основанием для отказа Покупател</w:t>
      </w:r>
      <w:r>
        <w:rPr>
          <w:color w:val="000000"/>
          <w:sz w:val="20"/>
          <w:szCs w:val="20"/>
        </w:rPr>
        <w:t>я</w:t>
      </w:r>
      <w:r w:rsidRPr="007F65F4">
        <w:rPr>
          <w:color w:val="000000"/>
          <w:sz w:val="20"/>
          <w:szCs w:val="20"/>
        </w:rPr>
        <w:t xml:space="preserve"> </w:t>
      </w:r>
      <w:r>
        <w:rPr>
          <w:color w:val="000000"/>
          <w:sz w:val="20"/>
          <w:szCs w:val="20"/>
        </w:rPr>
        <w:t>от исполнения настоящего Д</w:t>
      </w:r>
      <w:r w:rsidRPr="007F65F4">
        <w:rPr>
          <w:color w:val="000000"/>
          <w:sz w:val="20"/>
          <w:szCs w:val="20"/>
        </w:rPr>
        <w:t xml:space="preserve">оговора в одностороннем порядке с обязательством Поставщика вернуть все полученное по </w:t>
      </w:r>
      <w:r>
        <w:rPr>
          <w:color w:val="000000"/>
          <w:sz w:val="20"/>
          <w:szCs w:val="20"/>
        </w:rPr>
        <w:t>Д</w:t>
      </w:r>
      <w:r w:rsidRPr="007F65F4">
        <w:rPr>
          <w:color w:val="000000"/>
          <w:sz w:val="20"/>
          <w:szCs w:val="20"/>
        </w:rPr>
        <w:t xml:space="preserve">оговору от Покупателя в течение 10 (десяти) рабочих дней </w:t>
      </w:r>
      <w:proofErr w:type="gramStart"/>
      <w:r w:rsidRPr="007F65F4">
        <w:rPr>
          <w:color w:val="000000"/>
          <w:sz w:val="20"/>
          <w:szCs w:val="20"/>
        </w:rPr>
        <w:t>с даты направления</w:t>
      </w:r>
      <w:proofErr w:type="gramEnd"/>
      <w:r w:rsidRPr="007F65F4">
        <w:rPr>
          <w:color w:val="000000"/>
          <w:sz w:val="20"/>
          <w:szCs w:val="20"/>
        </w:rPr>
        <w:t xml:space="preserve"> Покупателем уведомления об отказе от исполнения настоящего </w:t>
      </w:r>
      <w:r>
        <w:rPr>
          <w:color w:val="000000"/>
          <w:sz w:val="20"/>
          <w:szCs w:val="20"/>
        </w:rPr>
        <w:t>Д</w:t>
      </w:r>
      <w:r w:rsidRPr="007F65F4">
        <w:rPr>
          <w:color w:val="000000"/>
          <w:sz w:val="20"/>
          <w:szCs w:val="20"/>
        </w:rPr>
        <w:t>оговора.</w:t>
      </w:r>
    </w:p>
    <w:p w:rsidR="00BC517A" w:rsidRPr="007F65F4" w:rsidRDefault="00BC517A" w:rsidP="00BC517A">
      <w:pPr>
        <w:ind w:firstLine="567"/>
        <w:jc w:val="both"/>
        <w:rPr>
          <w:color w:val="000000"/>
          <w:sz w:val="20"/>
          <w:szCs w:val="20"/>
        </w:rPr>
      </w:pPr>
      <w:r>
        <w:rPr>
          <w:color w:val="000000"/>
          <w:sz w:val="20"/>
          <w:szCs w:val="20"/>
        </w:rPr>
        <w:t xml:space="preserve">3.1.5. </w:t>
      </w:r>
      <w:r w:rsidRPr="0022173F">
        <w:rPr>
          <w:color w:val="000000"/>
          <w:sz w:val="20"/>
          <w:szCs w:val="20"/>
        </w:rPr>
        <w:t>Приложить к первому выставленному первичному учетному документу копии документов (приказ, доверенность и т.д.) с образцами подписей лиц, уполномоченных подписывать первичные учетные документы, заверенные в установленном законодательством порядке и подтверждающие право лиц подписывать первичные учетные документы, а при их изменении – копии документов, подтверждающих изменение состава этих лиц.</w:t>
      </w:r>
    </w:p>
    <w:p w:rsidR="00BC517A" w:rsidRPr="007F65F4" w:rsidRDefault="00BC517A" w:rsidP="00BC517A">
      <w:pPr>
        <w:ind w:firstLine="567"/>
        <w:jc w:val="both"/>
        <w:rPr>
          <w:sz w:val="20"/>
          <w:szCs w:val="20"/>
        </w:rPr>
      </w:pPr>
      <w:r w:rsidRPr="007F65F4">
        <w:rPr>
          <w:sz w:val="20"/>
          <w:szCs w:val="20"/>
        </w:rPr>
        <w:t>3.2. Обязательства Покупателя:</w:t>
      </w:r>
    </w:p>
    <w:p w:rsidR="00BC517A" w:rsidRPr="007F65F4" w:rsidRDefault="00BC517A" w:rsidP="00BC517A">
      <w:pPr>
        <w:ind w:firstLine="567"/>
        <w:jc w:val="both"/>
        <w:rPr>
          <w:sz w:val="20"/>
          <w:szCs w:val="20"/>
        </w:rPr>
      </w:pPr>
      <w:r w:rsidRPr="007F65F4">
        <w:rPr>
          <w:sz w:val="20"/>
          <w:szCs w:val="20"/>
        </w:rPr>
        <w:t>3.2.1. Осмотреть и принять ТМЦ.</w:t>
      </w:r>
    </w:p>
    <w:p w:rsidR="00BC517A" w:rsidRDefault="00BC517A" w:rsidP="00BC517A">
      <w:pPr>
        <w:ind w:firstLine="567"/>
        <w:jc w:val="both"/>
        <w:rPr>
          <w:sz w:val="20"/>
          <w:szCs w:val="20"/>
        </w:rPr>
      </w:pPr>
      <w:r w:rsidRPr="007F65F4">
        <w:rPr>
          <w:sz w:val="20"/>
          <w:szCs w:val="20"/>
        </w:rPr>
        <w:lastRenderedPageBreak/>
        <w:t>3.2.2. Оплатить ТМЦ в</w:t>
      </w:r>
      <w:r>
        <w:rPr>
          <w:sz w:val="20"/>
          <w:szCs w:val="20"/>
        </w:rPr>
        <w:t xml:space="preserve"> порядке и </w:t>
      </w:r>
      <w:r w:rsidRPr="007F65F4">
        <w:rPr>
          <w:sz w:val="20"/>
          <w:szCs w:val="20"/>
        </w:rPr>
        <w:t xml:space="preserve"> сроки, </w:t>
      </w:r>
      <w:r>
        <w:rPr>
          <w:sz w:val="20"/>
          <w:szCs w:val="20"/>
        </w:rPr>
        <w:t xml:space="preserve">предусмотренные </w:t>
      </w:r>
      <w:r w:rsidRPr="007F65F4">
        <w:rPr>
          <w:sz w:val="20"/>
          <w:szCs w:val="20"/>
        </w:rPr>
        <w:t>Договор</w:t>
      </w:r>
      <w:r>
        <w:rPr>
          <w:sz w:val="20"/>
          <w:szCs w:val="20"/>
        </w:rPr>
        <w:t>ом</w:t>
      </w:r>
      <w:r w:rsidRPr="007F65F4">
        <w:rPr>
          <w:sz w:val="20"/>
          <w:szCs w:val="20"/>
        </w:rPr>
        <w:t>.</w:t>
      </w:r>
    </w:p>
    <w:p w:rsidR="00BC517A" w:rsidRPr="007F65F4" w:rsidRDefault="00BC517A" w:rsidP="00BC517A">
      <w:pPr>
        <w:ind w:firstLine="567"/>
        <w:jc w:val="both"/>
        <w:rPr>
          <w:sz w:val="20"/>
          <w:szCs w:val="20"/>
        </w:rPr>
      </w:pPr>
    </w:p>
    <w:p w:rsidR="00BC517A" w:rsidRPr="007F65F4" w:rsidRDefault="00BC517A" w:rsidP="00BC517A">
      <w:pPr>
        <w:jc w:val="center"/>
        <w:rPr>
          <w:b/>
          <w:sz w:val="20"/>
          <w:szCs w:val="20"/>
        </w:rPr>
      </w:pPr>
      <w:r>
        <w:rPr>
          <w:b/>
          <w:sz w:val="20"/>
          <w:szCs w:val="20"/>
        </w:rPr>
        <w:t>4</w:t>
      </w:r>
      <w:r w:rsidRPr="007F65F4">
        <w:rPr>
          <w:b/>
          <w:sz w:val="20"/>
          <w:szCs w:val="20"/>
        </w:rPr>
        <w:t>. ПОРЯДОК ПОСТАВКИ, КАЧЕСТВО ТМЦ</w:t>
      </w:r>
    </w:p>
    <w:p w:rsidR="00BC517A" w:rsidRPr="007F65F4" w:rsidRDefault="00BC517A" w:rsidP="00BC517A">
      <w:pPr>
        <w:ind w:firstLine="567"/>
        <w:jc w:val="both"/>
        <w:rPr>
          <w:sz w:val="20"/>
          <w:szCs w:val="20"/>
        </w:rPr>
      </w:pPr>
      <w:r>
        <w:rPr>
          <w:sz w:val="20"/>
          <w:szCs w:val="20"/>
        </w:rPr>
        <w:t>4</w:t>
      </w:r>
      <w:r w:rsidRPr="007F65F4">
        <w:rPr>
          <w:sz w:val="20"/>
          <w:szCs w:val="20"/>
        </w:rPr>
        <w:t>.1. Поставщик осуществляет доставку ТМЦ за свой счет по</w:t>
      </w:r>
      <w:r w:rsidRPr="007F65F4">
        <w:rPr>
          <w:bCs/>
          <w:sz w:val="20"/>
          <w:szCs w:val="20"/>
        </w:rPr>
        <w:t xml:space="preserve"> </w:t>
      </w:r>
      <w:r w:rsidRPr="007F65F4">
        <w:rPr>
          <w:sz w:val="20"/>
          <w:szCs w:val="20"/>
        </w:rPr>
        <w:t>адресу: г. Хабаровск, ул. Шеронова, 56</w:t>
      </w:r>
      <w:r>
        <w:rPr>
          <w:sz w:val="20"/>
          <w:szCs w:val="20"/>
        </w:rPr>
        <w:t xml:space="preserve"> А</w:t>
      </w:r>
      <w:r w:rsidRPr="007F65F4">
        <w:rPr>
          <w:sz w:val="20"/>
          <w:szCs w:val="20"/>
        </w:rPr>
        <w:t>.</w:t>
      </w:r>
    </w:p>
    <w:p w:rsidR="00BC517A" w:rsidRPr="0022173F" w:rsidRDefault="00BC517A" w:rsidP="00BC517A">
      <w:pPr>
        <w:autoSpaceDE w:val="0"/>
        <w:autoSpaceDN w:val="0"/>
        <w:adjustRightInd w:val="0"/>
        <w:ind w:firstLine="567"/>
        <w:jc w:val="both"/>
        <w:rPr>
          <w:sz w:val="20"/>
          <w:szCs w:val="20"/>
        </w:rPr>
      </w:pPr>
      <w:r>
        <w:rPr>
          <w:sz w:val="20"/>
          <w:szCs w:val="20"/>
        </w:rPr>
        <w:t>4</w:t>
      </w:r>
      <w:r w:rsidRPr="007F65F4">
        <w:rPr>
          <w:sz w:val="20"/>
          <w:szCs w:val="20"/>
        </w:rPr>
        <w:t xml:space="preserve">.2. </w:t>
      </w:r>
      <w:r w:rsidRPr="0022173F">
        <w:rPr>
          <w:sz w:val="20"/>
          <w:szCs w:val="20"/>
        </w:rPr>
        <w:t>Тара (упаковка) ТМЦ должна обеспечивать его сохранность при транспортировке и хранении. Тара (упаковка) возврату не подлежит.</w:t>
      </w:r>
    </w:p>
    <w:p w:rsidR="00BC517A" w:rsidRPr="007F65F4" w:rsidRDefault="00BC517A" w:rsidP="00BC517A">
      <w:pPr>
        <w:autoSpaceDE w:val="0"/>
        <w:autoSpaceDN w:val="0"/>
        <w:adjustRightInd w:val="0"/>
        <w:ind w:firstLine="567"/>
        <w:jc w:val="both"/>
        <w:rPr>
          <w:sz w:val="20"/>
          <w:szCs w:val="20"/>
        </w:rPr>
      </w:pPr>
      <w:r w:rsidRPr="0022173F">
        <w:rPr>
          <w:sz w:val="20"/>
          <w:szCs w:val="20"/>
        </w:rPr>
        <w:t xml:space="preserve">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w:t>
      </w:r>
      <w:proofErr w:type="spellStart"/>
      <w:r w:rsidRPr="0022173F">
        <w:rPr>
          <w:sz w:val="20"/>
          <w:szCs w:val="20"/>
        </w:rPr>
        <w:t>контрафактности</w:t>
      </w:r>
      <w:proofErr w:type="spellEnd"/>
      <w:r w:rsidRPr="0022173F">
        <w:rPr>
          <w:sz w:val="20"/>
          <w:szCs w:val="20"/>
        </w:rPr>
        <w:t>, а именно, несанкционированного использования или нанесения торговой марки без официального одобрения владельца торговой марки.</w:t>
      </w:r>
    </w:p>
    <w:p w:rsidR="00BC517A" w:rsidRPr="0022173F" w:rsidRDefault="00BC517A" w:rsidP="00BC517A">
      <w:pPr>
        <w:autoSpaceDE w:val="0"/>
        <w:autoSpaceDN w:val="0"/>
        <w:adjustRightInd w:val="0"/>
        <w:ind w:firstLine="567"/>
        <w:jc w:val="both"/>
        <w:rPr>
          <w:sz w:val="20"/>
          <w:szCs w:val="20"/>
        </w:rPr>
      </w:pPr>
      <w:r>
        <w:rPr>
          <w:sz w:val="20"/>
          <w:szCs w:val="20"/>
        </w:rPr>
        <w:t>4</w:t>
      </w:r>
      <w:r w:rsidRPr="007F65F4">
        <w:rPr>
          <w:sz w:val="20"/>
          <w:szCs w:val="20"/>
        </w:rPr>
        <w:t xml:space="preserve">.3. </w:t>
      </w:r>
      <w:r w:rsidRPr="0022173F">
        <w:rPr>
          <w:sz w:val="20"/>
          <w:szCs w:val="20"/>
        </w:rPr>
        <w:t>ТМЦ должны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указанным в настоящем Договоре.</w:t>
      </w:r>
    </w:p>
    <w:p w:rsidR="00BC517A" w:rsidRPr="007F65F4" w:rsidRDefault="00BC517A" w:rsidP="00BC517A">
      <w:pPr>
        <w:autoSpaceDE w:val="0"/>
        <w:autoSpaceDN w:val="0"/>
        <w:adjustRightInd w:val="0"/>
        <w:ind w:firstLine="567"/>
        <w:jc w:val="both"/>
        <w:rPr>
          <w:sz w:val="20"/>
          <w:szCs w:val="20"/>
        </w:rPr>
      </w:pPr>
      <w:r w:rsidRPr="0022173F">
        <w:rPr>
          <w:sz w:val="20"/>
          <w:szCs w:val="20"/>
        </w:rPr>
        <w:t>ТМЦ должны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BC517A" w:rsidRPr="007F65F4" w:rsidRDefault="00BC517A" w:rsidP="00BC517A">
      <w:pPr>
        <w:ind w:firstLine="567"/>
        <w:jc w:val="both"/>
        <w:rPr>
          <w:sz w:val="20"/>
          <w:szCs w:val="20"/>
        </w:rPr>
      </w:pPr>
      <w:r>
        <w:rPr>
          <w:sz w:val="20"/>
          <w:szCs w:val="20"/>
        </w:rPr>
        <w:t>4</w:t>
      </w:r>
      <w:r w:rsidRPr="007F65F4">
        <w:rPr>
          <w:sz w:val="20"/>
          <w:szCs w:val="20"/>
        </w:rPr>
        <w:t xml:space="preserve">.4. Покупатель обязан осмотреть и принять ТМЦ в течение пяти рабочих дней со дня получения ТМЦ от Поставщика. Приемка-передача ТМЦ подтверждается подписанием </w:t>
      </w:r>
      <w:r>
        <w:rPr>
          <w:sz w:val="20"/>
          <w:szCs w:val="20"/>
        </w:rPr>
        <w:t>с</w:t>
      </w:r>
      <w:r w:rsidRPr="007F65F4">
        <w:rPr>
          <w:sz w:val="20"/>
          <w:szCs w:val="20"/>
        </w:rPr>
        <w:t xml:space="preserve">торонами товарной накладной. </w:t>
      </w:r>
    </w:p>
    <w:p w:rsidR="00BC517A" w:rsidRPr="007F65F4" w:rsidRDefault="00BC517A" w:rsidP="00BC517A">
      <w:pPr>
        <w:autoSpaceDE w:val="0"/>
        <w:autoSpaceDN w:val="0"/>
        <w:adjustRightInd w:val="0"/>
        <w:ind w:firstLine="567"/>
        <w:jc w:val="both"/>
        <w:rPr>
          <w:sz w:val="20"/>
          <w:szCs w:val="20"/>
        </w:rPr>
      </w:pPr>
      <w:r>
        <w:rPr>
          <w:sz w:val="20"/>
          <w:szCs w:val="20"/>
        </w:rPr>
        <w:t>4</w:t>
      </w:r>
      <w:r w:rsidRPr="007F65F4">
        <w:rPr>
          <w:sz w:val="20"/>
          <w:szCs w:val="20"/>
        </w:rPr>
        <w:t xml:space="preserve">.5. Право собственности на ТМЦ переходит к Покупателю с момента подписания </w:t>
      </w:r>
      <w:r>
        <w:rPr>
          <w:sz w:val="20"/>
          <w:szCs w:val="20"/>
        </w:rPr>
        <w:t>с</w:t>
      </w:r>
      <w:r w:rsidRPr="007F65F4">
        <w:rPr>
          <w:sz w:val="20"/>
          <w:szCs w:val="20"/>
        </w:rPr>
        <w:t>торонами товарных накладных. Риск случайной гибели несет собственник в соответствии с действующим гражданским законодательством РФ.</w:t>
      </w:r>
    </w:p>
    <w:p w:rsidR="00BC517A" w:rsidRDefault="00BC517A" w:rsidP="00BC517A">
      <w:pPr>
        <w:tabs>
          <w:tab w:val="num" w:pos="540"/>
        </w:tabs>
        <w:ind w:firstLine="567"/>
        <w:jc w:val="both"/>
        <w:rPr>
          <w:sz w:val="20"/>
          <w:szCs w:val="20"/>
        </w:rPr>
      </w:pPr>
      <w:r>
        <w:rPr>
          <w:sz w:val="20"/>
          <w:szCs w:val="20"/>
        </w:rPr>
        <w:t>4</w:t>
      </w:r>
      <w:r w:rsidRPr="007F65F4">
        <w:rPr>
          <w:sz w:val="20"/>
          <w:szCs w:val="20"/>
        </w:rPr>
        <w:t xml:space="preserve">.6. </w:t>
      </w:r>
      <w:r w:rsidRPr="0022173F">
        <w:rPr>
          <w:sz w:val="20"/>
          <w:szCs w:val="20"/>
        </w:rPr>
        <w:t xml:space="preserve">В </w:t>
      </w:r>
      <w:proofErr w:type="gramStart"/>
      <w:r w:rsidRPr="0022173F">
        <w:rPr>
          <w:sz w:val="20"/>
          <w:szCs w:val="20"/>
        </w:rPr>
        <w:t>случае</w:t>
      </w:r>
      <w:proofErr w:type="gramEnd"/>
      <w:r w:rsidRPr="0022173F">
        <w:rPr>
          <w:sz w:val="20"/>
          <w:szCs w:val="20"/>
        </w:rPr>
        <w:t xml:space="preserve"> обнаружения недостатков качества ТМЦ  или несоответствия комплектации ТМЦ условиям Договора, Покупатель в течение 5 (пяти) рабочих дней письменно уведомляет об этом Поставщика.</w:t>
      </w:r>
    </w:p>
    <w:p w:rsidR="00BC517A" w:rsidRPr="0022173F" w:rsidRDefault="00BC517A" w:rsidP="00BC517A">
      <w:pPr>
        <w:tabs>
          <w:tab w:val="num" w:pos="540"/>
        </w:tabs>
        <w:ind w:firstLine="567"/>
        <w:jc w:val="both"/>
        <w:rPr>
          <w:sz w:val="20"/>
          <w:szCs w:val="20"/>
        </w:rPr>
      </w:pPr>
      <w:r w:rsidRPr="0022173F">
        <w:rPr>
          <w:sz w:val="20"/>
          <w:szCs w:val="20"/>
        </w:rPr>
        <w:t>4.7.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BC517A" w:rsidRPr="0022173F" w:rsidRDefault="00BC517A" w:rsidP="00BC517A">
      <w:pPr>
        <w:tabs>
          <w:tab w:val="num" w:pos="540"/>
        </w:tabs>
        <w:ind w:firstLine="567"/>
        <w:jc w:val="both"/>
        <w:rPr>
          <w:sz w:val="20"/>
          <w:szCs w:val="20"/>
        </w:rPr>
      </w:pPr>
      <w:r w:rsidRPr="0022173F">
        <w:rPr>
          <w:sz w:val="20"/>
          <w:szCs w:val="20"/>
        </w:rPr>
        <w:t xml:space="preserve">4.8. В </w:t>
      </w:r>
      <w:proofErr w:type="gramStart"/>
      <w:r w:rsidRPr="0022173F">
        <w:rPr>
          <w:sz w:val="20"/>
          <w:szCs w:val="20"/>
        </w:rPr>
        <w:t>случае</w:t>
      </w:r>
      <w:proofErr w:type="gramEnd"/>
      <w:r w:rsidRPr="0022173F">
        <w:rPr>
          <w:sz w:val="20"/>
          <w:szCs w:val="20"/>
        </w:rPr>
        <w:t xml:space="preserve">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BC517A" w:rsidRPr="0022173F" w:rsidRDefault="00BC517A" w:rsidP="00BC517A">
      <w:pPr>
        <w:tabs>
          <w:tab w:val="num" w:pos="540"/>
        </w:tabs>
        <w:ind w:firstLine="567"/>
        <w:jc w:val="both"/>
        <w:rPr>
          <w:sz w:val="20"/>
          <w:szCs w:val="20"/>
        </w:rPr>
      </w:pPr>
      <w:r w:rsidRPr="0022173F">
        <w:rPr>
          <w:sz w:val="20"/>
          <w:szCs w:val="20"/>
        </w:rPr>
        <w:t xml:space="preserve">4.9. </w:t>
      </w:r>
      <w:proofErr w:type="gramStart"/>
      <w:r w:rsidRPr="0022173F">
        <w:rPr>
          <w:sz w:val="20"/>
          <w:szCs w:val="20"/>
        </w:rPr>
        <w:t>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w:t>
      </w:r>
      <w:proofErr w:type="gramEnd"/>
      <w:r w:rsidRPr="0022173F">
        <w:rPr>
          <w:sz w:val="20"/>
          <w:szCs w:val="20"/>
        </w:rPr>
        <w:t xml:space="preserve"> В </w:t>
      </w:r>
      <w:proofErr w:type="gramStart"/>
      <w:r w:rsidRPr="0022173F">
        <w:rPr>
          <w:sz w:val="20"/>
          <w:szCs w:val="20"/>
        </w:rPr>
        <w:t>случае</w:t>
      </w:r>
      <w:proofErr w:type="gramEnd"/>
      <w:r w:rsidRPr="0022173F">
        <w:rPr>
          <w:sz w:val="20"/>
          <w:szCs w:val="20"/>
        </w:rPr>
        <w:t xml:space="preserve">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BC517A" w:rsidRPr="0022173F" w:rsidRDefault="00BC517A" w:rsidP="00BC517A">
      <w:pPr>
        <w:tabs>
          <w:tab w:val="num" w:pos="540"/>
        </w:tabs>
        <w:ind w:firstLine="567"/>
        <w:jc w:val="both"/>
        <w:rPr>
          <w:sz w:val="20"/>
          <w:szCs w:val="20"/>
        </w:rPr>
      </w:pPr>
      <w:r w:rsidRPr="0022173F">
        <w:rPr>
          <w:sz w:val="20"/>
          <w:szCs w:val="20"/>
        </w:rPr>
        <w:t xml:space="preserve">4.10. В </w:t>
      </w:r>
      <w:proofErr w:type="gramStart"/>
      <w:r w:rsidRPr="0022173F">
        <w:rPr>
          <w:sz w:val="20"/>
          <w:szCs w:val="20"/>
        </w:rPr>
        <w:t>случае</w:t>
      </w:r>
      <w:proofErr w:type="gramEnd"/>
      <w:r w:rsidRPr="0022173F">
        <w:rPr>
          <w:sz w:val="20"/>
          <w:szCs w:val="20"/>
        </w:rPr>
        <w:t xml:space="preserve">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BC517A" w:rsidRPr="0022173F" w:rsidRDefault="00BC517A" w:rsidP="00BC517A">
      <w:pPr>
        <w:tabs>
          <w:tab w:val="num" w:pos="540"/>
        </w:tabs>
        <w:ind w:firstLine="567"/>
        <w:jc w:val="both"/>
        <w:rPr>
          <w:sz w:val="20"/>
          <w:szCs w:val="20"/>
        </w:rPr>
      </w:pPr>
      <w:r w:rsidRPr="0022173F">
        <w:rPr>
          <w:sz w:val="20"/>
          <w:szCs w:val="20"/>
        </w:rPr>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BC517A" w:rsidRDefault="00BC517A" w:rsidP="00BC517A">
      <w:pPr>
        <w:tabs>
          <w:tab w:val="num" w:pos="540"/>
        </w:tabs>
        <w:ind w:firstLine="567"/>
        <w:jc w:val="both"/>
        <w:rPr>
          <w:sz w:val="20"/>
          <w:szCs w:val="20"/>
        </w:rPr>
      </w:pPr>
      <w:r w:rsidRPr="0022173F">
        <w:rPr>
          <w:sz w:val="20"/>
          <w:szCs w:val="20"/>
        </w:rPr>
        <w:t xml:space="preserve">4.11. В </w:t>
      </w:r>
      <w:proofErr w:type="gramStart"/>
      <w:r w:rsidRPr="0022173F">
        <w:rPr>
          <w:sz w:val="20"/>
          <w:szCs w:val="20"/>
        </w:rPr>
        <w:t>случае</w:t>
      </w:r>
      <w:proofErr w:type="gramEnd"/>
      <w:r w:rsidRPr="0022173F">
        <w:rPr>
          <w:sz w:val="20"/>
          <w:szCs w:val="20"/>
        </w:rPr>
        <w:t xml:space="preserve"> несоответствия количества ТМЦ, указанным в договоре, Поставщик обязан за свой счет </w:t>
      </w:r>
      <w:proofErr w:type="spellStart"/>
      <w:r w:rsidRPr="0022173F">
        <w:rPr>
          <w:sz w:val="20"/>
          <w:szCs w:val="20"/>
        </w:rPr>
        <w:t>допоставить</w:t>
      </w:r>
      <w:proofErr w:type="spellEnd"/>
      <w:r w:rsidRPr="0022173F">
        <w:rPr>
          <w:sz w:val="20"/>
          <w:szCs w:val="20"/>
        </w:rPr>
        <w:t xml:space="preserve"> ТМЦ в течение 7 (семи) календарных дней с момента предъявления соответствующего требования Покупателем. В </w:t>
      </w:r>
      <w:proofErr w:type="gramStart"/>
      <w:r w:rsidRPr="0022173F">
        <w:rPr>
          <w:sz w:val="20"/>
          <w:szCs w:val="20"/>
        </w:rPr>
        <w:t>случае</w:t>
      </w:r>
      <w:proofErr w:type="gramEnd"/>
      <w:r w:rsidRPr="0022173F">
        <w:rPr>
          <w:sz w:val="20"/>
          <w:szCs w:val="20"/>
        </w:rPr>
        <w:t xml:space="preserve">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BC517A" w:rsidRDefault="00BC517A" w:rsidP="00BC517A">
      <w:pPr>
        <w:ind w:firstLine="567"/>
        <w:jc w:val="both"/>
        <w:rPr>
          <w:sz w:val="20"/>
          <w:szCs w:val="20"/>
        </w:rPr>
      </w:pPr>
      <w:r>
        <w:rPr>
          <w:sz w:val="20"/>
          <w:szCs w:val="20"/>
        </w:rPr>
        <w:t>4</w:t>
      </w:r>
      <w:r w:rsidRPr="007F65F4">
        <w:rPr>
          <w:sz w:val="20"/>
          <w:szCs w:val="20"/>
        </w:rPr>
        <w:t>.1</w:t>
      </w:r>
      <w:r>
        <w:rPr>
          <w:sz w:val="20"/>
          <w:szCs w:val="20"/>
        </w:rPr>
        <w:t>2</w:t>
      </w:r>
      <w:r w:rsidRPr="007F65F4">
        <w:rPr>
          <w:sz w:val="20"/>
          <w:szCs w:val="20"/>
        </w:rPr>
        <w:t>. Гарантийный срок на поставленные ТМЦ составляет 12</w:t>
      </w:r>
      <w:r>
        <w:rPr>
          <w:sz w:val="20"/>
          <w:szCs w:val="20"/>
        </w:rPr>
        <w:t xml:space="preserve"> </w:t>
      </w:r>
      <w:r w:rsidRPr="007F65F4">
        <w:rPr>
          <w:sz w:val="20"/>
          <w:szCs w:val="20"/>
        </w:rPr>
        <w:t xml:space="preserve">(двенадцать) месяцев </w:t>
      </w:r>
      <w:proofErr w:type="gramStart"/>
      <w:r w:rsidRPr="007F65F4">
        <w:rPr>
          <w:sz w:val="20"/>
          <w:szCs w:val="20"/>
        </w:rPr>
        <w:t>с даты подписания</w:t>
      </w:r>
      <w:proofErr w:type="gramEnd"/>
      <w:r w:rsidRPr="007F65F4">
        <w:rPr>
          <w:sz w:val="20"/>
          <w:szCs w:val="20"/>
        </w:rPr>
        <w:t xml:space="preserve"> сторонами товарной накладной без замечаний Покупателя. </w:t>
      </w:r>
    </w:p>
    <w:p w:rsidR="00BC517A" w:rsidRPr="007F65F4" w:rsidRDefault="00BC517A" w:rsidP="00BC517A">
      <w:pPr>
        <w:ind w:firstLine="567"/>
        <w:jc w:val="both"/>
        <w:rPr>
          <w:sz w:val="20"/>
          <w:szCs w:val="20"/>
        </w:rPr>
      </w:pPr>
      <w:r>
        <w:rPr>
          <w:sz w:val="20"/>
          <w:szCs w:val="20"/>
        </w:rPr>
        <w:t>4</w:t>
      </w:r>
      <w:r w:rsidRPr="007F65F4">
        <w:rPr>
          <w:sz w:val="20"/>
          <w:szCs w:val="20"/>
        </w:rPr>
        <w:t xml:space="preserve">.13. В </w:t>
      </w:r>
      <w:proofErr w:type="gramStart"/>
      <w:r w:rsidRPr="007F65F4">
        <w:rPr>
          <w:sz w:val="20"/>
          <w:szCs w:val="20"/>
        </w:rPr>
        <w:t>случае</w:t>
      </w:r>
      <w:proofErr w:type="gramEnd"/>
      <w:r w:rsidRPr="007F65F4">
        <w:rPr>
          <w:sz w:val="20"/>
          <w:szCs w:val="20"/>
        </w:rPr>
        <w:t xml:space="preserve">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BC517A" w:rsidRDefault="00BC517A" w:rsidP="00BC517A">
      <w:pPr>
        <w:ind w:firstLine="567"/>
        <w:jc w:val="both"/>
        <w:rPr>
          <w:sz w:val="20"/>
          <w:szCs w:val="20"/>
        </w:rPr>
      </w:pPr>
      <w:r>
        <w:rPr>
          <w:sz w:val="20"/>
          <w:szCs w:val="20"/>
        </w:rPr>
        <w:t>4</w:t>
      </w:r>
      <w:r w:rsidRPr="007F65F4">
        <w:rPr>
          <w:sz w:val="20"/>
          <w:szCs w:val="20"/>
        </w:rPr>
        <w:t>.14. Гарантийный срок, установленный договором, продлевается на период, когда Покупатель не мог пользоваться ТМЦ из-за обнаруженных в ТМЦ недостатков, при условии, что Поставщик был извещен Покупателем об обнаружении недостатков в письменной форме.</w:t>
      </w:r>
      <w:r w:rsidRPr="007F65F4">
        <w:rPr>
          <w:sz w:val="20"/>
          <w:szCs w:val="20"/>
        </w:rPr>
        <w:cr/>
      </w:r>
    </w:p>
    <w:p w:rsidR="00BC517A" w:rsidRPr="007F65F4" w:rsidRDefault="00BC517A" w:rsidP="00BC517A">
      <w:pPr>
        <w:jc w:val="center"/>
        <w:rPr>
          <w:b/>
          <w:sz w:val="20"/>
          <w:szCs w:val="20"/>
        </w:rPr>
      </w:pPr>
      <w:r>
        <w:rPr>
          <w:b/>
          <w:sz w:val="20"/>
          <w:szCs w:val="20"/>
        </w:rPr>
        <w:t>5</w:t>
      </w:r>
      <w:r w:rsidRPr="007F65F4">
        <w:rPr>
          <w:b/>
          <w:sz w:val="20"/>
          <w:szCs w:val="20"/>
        </w:rPr>
        <w:t>. ОТВЕТСТВЕННОСТЬ СТОРОН</w:t>
      </w:r>
    </w:p>
    <w:p w:rsidR="00BC517A" w:rsidRPr="007F65F4" w:rsidRDefault="00BC517A" w:rsidP="00BC517A">
      <w:pPr>
        <w:ind w:firstLine="567"/>
        <w:jc w:val="both"/>
        <w:rPr>
          <w:sz w:val="20"/>
          <w:szCs w:val="20"/>
        </w:rPr>
      </w:pPr>
      <w:r>
        <w:rPr>
          <w:sz w:val="20"/>
          <w:szCs w:val="20"/>
        </w:rPr>
        <w:t>5</w:t>
      </w:r>
      <w:r w:rsidRPr="007F65F4">
        <w:rPr>
          <w:sz w:val="20"/>
          <w:szCs w:val="20"/>
        </w:rPr>
        <w:t xml:space="preserve">.1. За неисполнение и ненадлежащее исполнение настоящего договора </w:t>
      </w:r>
      <w:r>
        <w:rPr>
          <w:sz w:val="20"/>
          <w:szCs w:val="20"/>
        </w:rPr>
        <w:t>с</w:t>
      </w:r>
      <w:r w:rsidRPr="007F65F4">
        <w:rPr>
          <w:sz w:val="20"/>
          <w:szCs w:val="20"/>
        </w:rPr>
        <w:t xml:space="preserve">тороны несут ответственность, предусмотренную действующим законодательством РФ. </w:t>
      </w:r>
    </w:p>
    <w:p w:rsidR="00BC517A" w:rsidRPr="007F65F4" w:rsidRDefault="00BC517A" w:rsidP="00BC517A">
      <w:pPr>
        <w:ind w:firstLine="567"/>
        <w:jc w:val="both"/>
        <w:rPr>
          <w:sz w:val="20"/>
          <w:szCs w:val="20"/>
        </w:rPr>
      </w:pPr>
      <w:r>
        <w:rPr>
          <w:sz w:val="20"/>
          <w:szCs w:val="20"/>
        </w:rPr>
        <w:t>5</w:t>
      </w:r>
      <w:r w:rsidRPr="007F65F4">
        <w:rPr>
          <w:sz w:val="20"/>
          <w:szCs w:val="20"/>
        </w:rPr>
        <w:t>.2.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w:t>
      </w:r>
      <w:r>
        <w:rPr>
          <w:sz w:val="20"/>
          <w:szCs w:val="20"/>
        </w:rPr>
        <w:t xml:space="preserve">05 </w:t>
      </w:r>
      <w:r w:rsidRPr="007F65F4">
        <w:rPr>
          <w:sz w:val="20"/>
          <w:szCs w:val="20"/>
        </w:rPr>
        <w:t xml:space="preserve">% от </w:t>
      </w:r>
      <w:r>
        <w:rPr>
          <w:sz w:val="20"/>
          <w:szCs w:val="20"/>
        </w:rPr>
        <w:t>цены Д</w:t>
      </w:r>
      <w:r w:rsidRPr="007F65F4">
        <w:rPr>
          <w:sz w:val="20"/>
          <w:szCs w:val="20"/>
        </w:rPr>
        <w:t xml:space="preserve">оговора за каждый день просрочки. </w:t>
      </w:r>
    </w:p>
    <w:p w:rsidR="00BC517A" w:rsidRPr="007F65F4" w:rsidRDefault="00BC517A" w:rsidP="00BC517A">
      <w:pPr>
        <w:autoSpaceDE w:val="0"/>
        <w:autoSpaceDN w:val="0"/>
        <w:adjustRightInd w:val="0"/>
        <w:ind w:firstLine="567"/>
        <w:jc w:val="both"/>
        <w:rPr>
          <w:rFonts w:eastAsia="Calibri"/>
          <w:sz w:val="20"/>
          <w:szCs w:val="20"/>
        </w:rPr>
      </w:pPr>
      <w:r>
        <w:rPr>
          <w:sz w:val="20"/>
          <w:szCs w:val="20"/>
        </w:rPr>
        <w:t>5</w:t>
      </w:r>
      <w:r w:rsidRPr="007F65F4">
        <w:rPr>
          <w:sz w:val="20"/>
          <w:szCs w:val="20"/>
        </w:rPr>
        <w:t xml:space="preserve">.3. </w:t>
      </w:r>
      <w:r w:rsidRPr="007F65F4">
        <w:rPr>
          <w:rFonts w:eastAsia="Calibri"/>
          <w:sz w:val="20"/>
          <w:szCs w:val="20"/>
        </w:rPr>
        <w:t xml:space="preserve">За поставку </w:t>
      </w:r>
      <w:proofErr w:type="gramStart"/>
      <w:r w:rsidRPr="007F65F4">
        <w:rPr>
          <w:rFonts w:eastAsia="Calibri"/>
          <w:sz w:val="20"/>
          <w:szCs w:val="20"/>
        </w:rPr>
        <w:t>некачественных</w:t>
      </w:r>
      <w:proofErr w:type="gramEnd"/>
      <w:r w:rsidRPr="007F65F4">
        <w:rPr>
          <w:rFonts w:eastAsia="Calibri"/>
          <w:sz w:val="20"/>
          <w:szCs w:val="20"/>
        </w:rPr>
        <w:t xml:space="preserve"> ТМЦ </w:t>
      </w:r>
      <w:r w:rsidRPr="007F65F4">
        <w:rPr>
          <w:sz w:val="20"/>
          <w:szCs w:val="20"/>
        </w:rPr>
        <w:t xml:space="preserve">Покупатель вправе требовать от Поставщика уплаты неустойки в размере 1% от </w:t>
      </w:r>
      <w:r>
        <w:rPr>
          <w:sz w:val="20"/>
          <w:szCs w:val="20"/>
        </w:rPr>
        <w:t>цены Д</w:t>
      </w:r>
      <w:r w:rsidRPr="007F65F4">
        <w:rPr>
          <w:sz w:val="20"/>
          <w:szCs w:val="20"/>
        </w:rPr>
        <w:t>оговора.</w:t>
      </w:r>
    </w:p>
    <w:p w:rsidR="00BC517A" w:rsidRPr="007F65F4" w:rsidRDefault="00BC517A" w:rsidP="00BC517A">
      <w:pPr>
        <w:autoSpaceDE w:val="0"/>
        <w:autoSpaceDN w:val="0"/>
        <w:adjustRightInd w:val="0"/>
        <w:ind w:firstLine="567"/>
        <w:jc w:val="both"/>
        <w:rPr>
          <w:sz w:val="20"/>
          <w:szCs w:val="20"/>
        </w:rPr>
      </w:pPr>
      <w:r>
        <w:rPr>
          <w:sz w:val="20"/>
          <w:szCs w:val="20"/>
        </w:rPr>
        <w:t>5</w:t>
      </w:r>
      <w:r w:rsidRPr="007F65F4">
        <w:rPr>
          <w:sz w:val="20"/>
          <w:szCs w:val="20"/>
        </w:rPr>
        <w:t>.4.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BC517A" w:rsidRPr="007F65F4" w:rsidRDefault="00BC517A" w:rsidP="00BC517A">
      <w:pPr>
        <w:autoSpaceDE w:val="0"/>
        <w:autoSpaceDN w:val="0"/>
        <w:adjustRightInd w:val="0"/>
        <w:ind w:firstLine="567"/>
        <w:jc w:val="both"/>
        <w:rPr>
          <w:sz w:val="20"/>
          <w:szCs w:val="20"/>
        </w:rPr>
      </w:pPr>
      <w:r>
        <w:rPr>
          <w:sz w:val="20"/>
          <w:szCs w:val="20"/>
        </w:rPr>
        <w:t>5</w:t>
      </w:r>
      <w:r w:rsidRPr="007F65F4">
        <w:rPr>
          <w:sz w:val="20"/>
          <w:szCs w:val="20"/>
        </w:rPr>
        <w:t xml:space="preserve">.5. За необоснованный отказ от поставки ТМЦ (части ТМЦ) Покупатель вправе требовать от Поставщика уплаты неустойки в размере 2% от </w:t>
      </w:r>
      <w:r>
        <w:rPr>
          <w:sz w:val="20"/>
          <w:szCs w:val="20"/>
        </w:rPr>
        <w:t>цены Д</w:t>
      </w:r>
      <w:r w:rsidRPr="007F65F4">
        <w:rPr>
          <w:sz w:val="20"/>
          <w:szCs w:val="20"/>
        </w:rPr>
        <w:t xml:space="preserve">оговора, а также возместить Покупателю сверх неустойки все убытки, вызванные нарушением Поставщиком своих обязательств согласно настоящему </w:t>
      </w:r>
      <w:r>
        <w:rPr>
          <w:sz w:val="20"/>
          <w:szCs w:val="20"/>
        </w:rPr>
        <w:t>Д</w:t>
      </w:r>
      <w:r w:rsidRPr="007F65F4">
        <w:rPr>
          <w:sz w:val="20"/>
          <w:szCs w:val="20"/>
        </w:rPr>
        <w:t>оговору.</w:t>
      </w:r>
    </w:p>
    <w:p w:rsidR="00BC517A" w:rsidRPr="007F65F4" w:rsidRDefault="00BC517A" w:rsidP="00BC517A">
      <w:pPr>
        <w:autoSpaceDE w:val="0"/>
        <w:autoSpaceDN w:val="0"/>
        <w:adjustRightInd w:val="0"/>
        <w:ind w:firstLine="567"/>
        <w:jc w:val="both"/>
        <w:rPr>
          <w:sz w:val="20"/>
          <w:szCs w:val="20"/>
        </w:rPr>
      </w:pPr>
      <w:r>
        <w:rPr>
          <w:sz w:val="20"/>
          <w:szCs w:val="20"/>
        </w:rPr>
        <w:lastRenderedPageBreak/>
        <w:t>5</w:t>
      </w:r>
      <w:r w:rsidRPr="007F65F4">
        <w:rPr>
          <w:sz w:val="20"/>
          <w:szCs w:val="20"/>
        </w:rPr>
        <w:t xml:space="preserve">.6. В </w:t>
      </w:r>
      <w:proofErr w:type="gramStart"/>
      <w:r w:rsidRPr="007F65F4">
        <w:rPr>
          <w:sz w:val="20"/>
          <w:szCs w:val="20"/>
        </w:rPr>
        <w:t>случае</w:t>
      </w:r>
      <w:proofErr w:type="gramEnd"/>
      <w:r w:rsidRPr="007F65F4">
        <w:rPr>
          <w:sz w:val="20"/>
          <w:szCs w:val="20"/>
        </w:rPr>
        <w:t xml:space="preserve">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BC517A" w:rsidRDefault="00BC517A" w:rsidP="00BC517A">
      <w:pPr>
        <w:autoSpaceDE w:val="0"/>
        <w:autoSpaceDN w:val="0"/>
        <w:adjustRightInd w:val="0"/>
        <w:ind w:firstLine="567"/>
        <w:jc w:val="both"/>
        <w:rPr>
          <w:sz w:val="20"/>
          <w:szCs w:val="20"/>
        </w:rPr>
      </w:pPr>
      <w:r>
        <w:rPr>
          <w:sz w:val="20"/>
          <w:szCs w:val="20"/>
        </w:rPr>
        <w:t xml:space="preserve">5.7. </w:t>
      </w:r>
      <w:r w:rsidRPr="001D2E3C">
        <w:rPr>
          <w:sz w:val="20"/>
          <w:szCs w:val="20"/>
        </w:rPr>
        <w:t xml:space="preserve">В </w:t>
      </w:r>
      <w:proofErr w:type="gramStart"/>
      <w:r w:rsidRPr="001D2E3C">
        <w:rPr>
          <w:sz w:val="20"/>
          <w:szCs w:val="20"/>
        </w:rPr>
        <w:t>случае</w:t>
      </w:r>
      <w:proofErr w:type="gramEnd"/>
      <w:r w:rsidRPr="001D2E3C">
        <w:rPr>
          <w:sz w:val="20"/>
          <w:szCs w:val="20"/>
        </w:rPr>
        <w:t xml:space="preserve"> несвоевременного предоставления или не предоставления </w:t>
      </w:r>
      <w:r>
        <w:rPr>
          <w:sz w:val="20"/>
          <w:szCs w:val="20"/>
        </w:rPr>
        <w:t xml:space="preserve"> Поставщиком </w:t>
      </w:r>
      <w:r w:rsidRPr="001D2E3C">
        <w:rPr>
          <w:sz w:val="20"/>
          <w:szCs w:val="20"/>
        </w:rPr>
        <w:t xml:space="preserve">счетов-фактур и документов, </w:t>
      </w:r>
      <w:r>
        <w:rPr>
          <w:sz w:val="20"/>
          <w:szCs w:val="20"/>
        </w:rPr>
        <w:t>предусмотренных п. 3.1.5. Договора</w:t>
      </w:r>
      <w:r w:rsidRPr="001D2E3C">
        <w:rPr>
          <w:sz w:val="20"/>
          <w:szCs w:val="20"/>
        </w:rPr>
        <w:t>, Покупатель вправе требовать от Поставщика уплаты неустойки в размере 5 000 (</w:t>
      </w:r>
      <w:r>
        <w:rPr>
          <w:sz w:val="20"/>
          <w:szCs w:val="20"/>
        </w:rPr>
        <w:t>пяти тысяч) руб</w:t>
      </w:r>
      <w:r w:rsidRPr="001D2E3C">
        <w:rPr>
          <w:sz w:val="20"/>
          <w:szCs w:val="20"/>
        </w:rPr>
        <w:t>.</w:t>
      </w:r>
    </w:p>
    <w:p w:rsidR="00BC517A" w:rsidRPr="007F65F4" w:rsidRDefault="00BC517A" w:rsidP="00BC517A">
      <w:pPr>
        <w:autoSpaceDE w:val="0"/>
        <w:autoSpaceDN w:val="0"/>
        <w:adjustRightInd w:val="0"/>
        <w:ind w:firstLine="567"/>
        <w:jc w:val="both"/>
        <w:rPr>
          <w:sz w:val="20"/>
          <w:szCs w:val="20"/>
        </w:rPr>
      </w:pPr>
    </w:p>
    <w:p w:rsidR="00BC517A" w:rsidRPr="007F65F4" w:rsidRDefault="00BC517A" w:rsidP="00BC517A">
      <w:pPr>
        <w:autoSpaceDE w:val="0"/>
        <w:autoSpaceDN w:val="0"/>
        <w:adjustRightInd w:val="0"/>
        <w:jc w:val="center"/>
        <w:rPr>
          <w:b/>
          <w:sz w:val="20"/>
          <w:szCs w:val="20"/>
        </w:rPr>
      </w:pPr>
      <w:r>
        <w:rPr>
          <w:b/>
          <w:sz w:val="20"/>
          <w:szCs w:val="20"/>
        </w:rPr>
        <w:t>6</w:t>
      </w:r>
      <w:r w:rsidRPr="007F65F4">
        <w:rPr>
          <w:b/>
          <w:sz w:val="20"/>
          <w:szCs w:val="20"/>
        </w:rPr>
        <w:t>. ОБСТОЯТЕЛЬСТВА НЕПРЕОДОЛИМОЙ СИЛЫ.</w:t>
      </w:r>
    </w:p>
    <w:p w:rsidR="00BC517A" w:rsidRPr="007F65F4" w:rsidRDefault="00BC517A" w:rsidP="00BC517A">
      <w:pPr>
        <w:ind w:firstLine="567"/>
        <w:jc w:val="both"/>
        <w:rPr>
          <w:sz w:val="20"/>
          <w:szCs w:val="20"/>
        </w:rPr>
      </w:pPr>
      <w:r>
        <w:rPr>
          <w:sz w:val="20"/>
          <w:szCs w:val="20"/>
        </w:rPr>
        <w:t>6</w:t>
      </w:r>
      <w:r w:rsidRPr="007F65F4">
        <w:rPr>
          <w:sz w:val="20"/>
          <w:szCs w:val="20"/>
        </w:rPr>
        <w:t xml:space="preserve">.1. Ни одна из </w:t>
      </w:r>
      <w:r>
        <w:rPr>
          <w:sz w:val="20"/>
          <w:szCs w:val="20"/>
        </w:rPr>
        <w:t>с</w:t>
      </w:r>
      <w:r w:rsidRPr="007F65F4">
        <w:rPr>
          <w:sz w:val="20"/>
          <w:szCs w:val="20"/>
        </w:rPr>
        <w:t xml:space="preserve">торон не несет ответственности перед другой </w:t>
      </w:r>
      <w:r>
        <w:rPr>
          <w:sz w:val="20"/>
          <w:szCs w:val="20"/>
        </w:rPr>
        <w:t>с</w:t>
      </w:r>
      <w:r w:rsidRPr="007F65F4">
        <w:rPr>
          <w:sz w:val="20"/>
          <w:szCs w:val="20"/>
        </w:rPr>
        <w:t xml:space="preserve">тороной за невыполнение обязательств, обусловленное обстоятельствами, возникшими помимо воли и желания </w:t>
      </w:r>
      <w:r>
        <w:rPr>
          <w:sz w:val="20"/>
          <w:szCs w:val="20"/>
        </w:rPr>
        <w:t>с</w:t>
      </w:r>
      <w:r w:rsidRPr="007F65F4">
        <w:rPr>
          <w:sz w:val="20"/>
          <w:szCs w:val="20"/>
        </w:rPr>
        <w:t>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BC517A" w:rsidRPr="007F65F4" w:rsidRDefault="00BC517A" w:rsidP="00BC517A">
      <w:pPr>
        <w:ind w:firstLine="567"/>
        <w:jc w:val="both"/>
        <w:rPr>
          <w:sz w:val="20"/>
          <w:szCs w:val="20"/>
        </w:rPr>
      </w:pPr>
      <w:r>
        <w:rPr>
          <w:sz w:val="20"/>
          <w:szCs w:val="20"/>
        </w:rPr>
        <w:t>6</w:t>
      </w:r>
      <w:r w:rsidRPr="007F65F4">
        <w:rPr>
          <w:sz w:val="20"/>
          <w:szCs w:val="20"/>
        </w:rPr>
        <w:t xml:space="preserve">.2. Сторона, которая не исполняет своего обязательства вследствие действия непреодолимой силы, должна немедленно известить другую </w:t>
      </w:r>
      <w:r>
        <w:rPr>
          <w:sz w:val="20"/>
          <w:szCs w:val="20"/>
        </w:rPr>
        <w:t>с</w:t>
      </w:r>
      <w:r w:rsidRPr="007F65F4">
        <w:rPr>
          <w:sz w:val="20"/>
          <w:szCs w:val="20"/>
        </w:rPr>
        <w:t>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BC517A" w:rsidRPr="007F65F4" w:rsidRDefault="00BC517A" w:rsidP="00BC517A">
      <w:pPr>
        <w:ind w:firstLine="567"/>
        <w:jc w:val="both"/>
        <w:rPr>
          <w:sz w:val="20"/>
          <w:szCs w:val="20"/>
        </w:rPr>
      </w:pPr>
      <w:r>
        <w:rPr>
          <w:sz w:val="20"/>
          <w:szCs w:val="20"/>
        </w:rPr>
        <w:t>6</w:t>
      </w:r>
      <w:r w:rsidRPr="007F65F4">
        <w:rPr>
          <w:sz w:val="20"/>
          <w:szCs w:val="20"/>
        </w:rPr>
        <w:t xml:space="preserve">.3.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7F65F4">
        <w:rPr>
          <w:color w:val="000000"/>
          <w:sz w:val="20"/>
          <w:szCs w:val="20"/>
        </w:rPr>
        <w:t xml:space="preserve">не </w:t>
      </w:r>
      <w:proofErr w:type="gramStart"/>
      <w:r w:rsidRPr="007F65F4">
        <w:rPr>
          <w:color w:val="000000"/>
          <w:sz w:val="20"/>
          <w:szCs w:val="20"/>
        </w:rPr>
        <w:t>позднее</w:t>
      </w:r>
      <w:proofErr w:type="gramEnd"/>
      <w:r w:rsidRPr="007F65F4">
        <w:rPr>
          <w:color w:val="000000"/>
          <w:sz w:val="20"/>
          <w:szCs w:val="20"/>
        </w:rPr>
        <w:t xml:space="preserve"> чем за 10 календарных дней до предполагаемой даты расторжения договора.</w:t>
      </w:r>
    </w:p>
    <w:p w:rsidR="00BC517A" w:rsidRPr="007F65F4" w:rsidRDefault="00BC517A" w:rsidP="00BC517A">
      <w:pPr>
        <w:jc w:val="center"/>
        <w:rPr>
          <w:b/>
          <w:sz w:val="20"/>
          <w:szCs w:val="20"/>
        </w:rPr>
      </w:pPr>
    </w:p>
    <w:p w:rsidR="00BC517A" w:rsidRPr="007F65F4" w:rsidRDefault="00BC517A" w:rsidP="00BC517A">
      <w:pPr>
        <w:jc w:val="center"/>
        <w:rPr>
          <w:b/>
          <w:sz w:val="20"/>
          <w:szCs w:val="20"/>
        </w:rPr>
      </w:pPr>
      <w:r>
        <w:rPr>
          <w:b/>
          <w:sz w:val="20"/>
          <w:szCs w:val="20"/>
        </w:rPr>
        <w:t>7</w:t>
      </w:r>
      <w:r w:rsidRPr="007F65F4">
        <w:rPr>
          <w:b/>
          <w:sz w:val="20"/>
          <w:szCs w:val="20"/>
        </w:rPr>
        <w:t>. РАЗРЕШЕНИЕ СПОРОВ</w:t>
      </w:r>
    </w:p>
    <w:p w:rsidR="00BC517A" w:rsidRPr="007F65F4" w:rsidRDefault="00BC517A" w:rsidP="00BC517A">
      <w:pPr>
        <w:ind w:firstLine="567"/>
        <w:jc w:val="both"/>
        <w:rPr>
          <w:spacing w:val="7"/>
          <w:sz w:val="20"/>
          <w:szCs w:val="20"/>
        </w:rPr>
      </w:pPr>
      <w:r w:rsidRPr="007F65F4">
        <w:rPr>
          <w:sz w:val="20"/>
          <w:szCs w:val="20"/>
        </w:rPr>
        <w:t xml:space="preserve">9.1. Все споры по настоящему Договору решаются путем переговоров. Если </w:t>
      </w:r>
      <w:r>
        <w:rPr>
          <w:sz w:val="20"/>
          <w:szCs w:val="20"/>
        </w:rPr>
        <w:t>с</w:t>
      </w:r>
      <w:r w:rsidRPr="007F65F4">
        <w:rPr>
          <w:sz w:val="20"/>
          <w:szCs w:val="20"/>
        </w:rPr>
        <w:t xml:space="preserve">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7F65F4">
        <w:rPr>
          <w:sz w:val="20"/>
          <w:szCs w:val="20"/>
        </w:rPr>
        <w:t>с даты</w:t>
      </w:r>
      <w:proofErr w:type="gramEnd"/>
      <w:r w:rsidRPr="007F65F4">
        <w:rPr>
          <w:sz w:val="20"/>
          <w:szCs w:val="20"/>
        </w:rPr>
        <w:t xml:space="preserve"> ее получения.</w:t>
      </w:r>
    </w:p>
    <w:p w:rsidR="00BC517A" w:rsidRPr="007F65F4" w:rsidRDefault="00BC517A" w:rsidP="00BC517A">
      <w:pPr>
        <w:ind w:firstLine="567"/>
        <w:jc w:val="both"/>
        <w:rPr>
          <w:sz w:val="20"/>
          <w:szCs w:val="20"/>
        </w:rPr>
      </w:pPr>
      <w:r w:rsidRPr="007F65F4">
        <w:rPr>
          <w:sz w:val="20"/>
          <w:szCs w:val="20"/>
        </w:rPr>
        <w:t xml:space="preserve">9.2. При </w:t>
      </w:r>
      <w:proofErr w:type="gramStart"/>
      <w:r w:rsidRPr="007F65F4">
        <w:rPr>
          <w:sz w:val="20"/>
          <w:szCs w:val="20"/>
        </w:rPr>
        <w:t>не достижении</w:t>
      </w:r>
      <w:proofErr w:type="gramEnd"/>
      <w:r w:rsidRPr="007F65F4">
        <w:rPr>
          <w:sz w:val="20"/>
          <w:szCs w:val="20"/>
        </w:rPr>
        <w:t xml:space="preserve"> согласия споры передаются на рассмотрение в Арбитражный суд Хабаровского края.</w:t>
      </w:r>
    </w:p>
    <w:p w:rsidR="00BC517A" w:rsidRPr="007F65F4" w:rsidRDefault="00BC517A" w:rsidP="00BC517A">
      <w:pPr>
        <w:jc w:val="both"/>
        <w:rPr>
          <w:sz w:val="20"/>
          <w:szCs w:val="20"/>
        </w:rPr>
      </w:pPr>
    </w:p>
    <w:p w:rsidR="00BC517A" w:rsidRPr="007F65F4" w:rsidRDefault="00BC517A" w:rsidP="00BC517A">
      <w:pPr>
        <w:jc w:val="center"/>
        <w:rPr>
          <w:b/>
          <w:sz w:val="20"/>
          <w:szCs w:val="20"/>
        </w:rPr>
      </w:pPr>
      <w:r>
        <w:rPr>
          <w:b/>
          <w:sz w:val="20"/>
          <w:szCs w:val="20"/>
        </w:rPr>
        <w:t>8</w:t>
      </w:r>
      <w:r w:rsidRPr="007F65F4">
        <w:rPr>
          <w:b/>
          <w:sz w:val="20"/>
          <w:szCs w:val="20"/>
        </w:rPr>
        <w:t>. КОНФИДЕНЦИАЛЬНОСТЬ.</w:t>
      </w:r>
    </w:p>
    <w:p w:rsidR="00BC517A" w:rsidRPr="007F65F4" w:rsidRDefault="00BC517A" w:rsidP="00BC517A">
      <w:pPr>
        <w:ind w:firstLine="567"/>
        <w:jc w:val="both"/>
        <w:rPr>
          <w:sz w:val="20"/>
          <w:szCs w:val="20"/>
        </w:rPr>
      </w:pPr>
      <w:r>
        <w:rPr>
          <w:sz w:val="20"/>
          <w:szCs w:val="20"/>
        </w:rPr>
        <w:t>8</w:t>
      </w:r>
      <w:r w:rsidRPr="007F65F4">
        <w:rPr>
          <w:sz w:val="20"/>
          <w:szCs w:val="20"/>
        </w:rPr>
        <w:t xml:space="preserve">.1. </w:t>
      </w:r>
      <w:proofErr w:type="gramStart"/>
      <w:r w:rsidRPr="007F65F4">
        <w:rPr>
          <w:sz w:val="20"/>
          <w:szCs w:val="20"/>
        </w:rPr>
        <w:t xml:space="preserve">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w:t>
      </w:r>
      <w:r>
        <w:rPr>
          <w:sz w:val="20"/>
          <w:szCs w:val="20"/>
        </w:rPr>
        <w:t>с</w:t>
      </w:r>
      <w:r w:rsidRPr="007F65F4">
        <w:rPr>
          <w:sz w:val="20"/>
          <w:szCs w:val="20"/>
        </w:rPr>
        <w:t>тороны настоящего Договора.</w:t>
      </w:r>
      <w:proofErr w:type="gramEnd"/>
    </w:p>
    <w:p w:rsidR="00BC517A" w:rsidRPr="007F65F4" w:rsidRDefault="00BC517A" w:rsidP="00BC517A">
      <w:pPr>
        <w:tabs>
          <w:tab w:val="left" w:pos="993"/>
        </w:tabs>
        <w:ind w:firstLine="567"/>
        <w:jc w:val="both"/>
        <w:rPr>
          <w:sz w:val="20"/>
          <w:szCs w:val="20"/>
        </w:rPr>
      </w:pPr>
      <w:r>
        <w:rPr>
          <w:sz w:val="20"/>
          <w:szCs w:val="20"/>
        </w:rPr>
        <w:t>8</w:t>
      </w:r>
      <w:r w:rsidRPr="007F65F4">
        <w:rPr>
          <w:sz w:val="20"/>
          <w:szCs w:val="20"/>
        </w:rPr>
        <w:t>.2.</w:t>
      </w:r>
      <w:r w:rsidRPr="007F65F4">
        <w:rPr>
          <w:sz w:val="20"/>
          <w:szCs w:val="20"/>
        </w:rPr>
        <w:tab/>
        <w:t xml:space="preserve">Требования п. </w:t>
      </w:r>
      <w:r>
        <w:rPr>
          <w:sz w:val="20"/>
          <w:szCs w:val="20"/>
        </w:rPr>
        <w:t>8</w:t>
      </w:r>
      <w:r w:rsidRPr="007F65F4">
        <w:rPr>
          <w:sz w:val="20"/>
          <w:szCs w:val="20"/>
        </w:rPr>
        <w:t xml:space="preserve">.1.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w:t>
      </w:r>
      <w:proofErr w:type="gramStart"/>
      <w:r w:rsidRPr="007F65F4">
        <w:rPr>
          <w:sz w:val="20"/>
          <w:szCs w:val="20"/>
        </w:rPr>
        <w:t>этом</w:t>
      </w:r>
      <w:proofErr w:type="gramEnd"/>
      <w:r w:rsidRPr="007F65F4">
        <w:rPr>
          <w:sz w:val="20"/>
          <w:szCs w:val="20"/>
        </w:rPr>
        <w:t xml:space="preserve"> случае </w:t>
      </w:r>
      <w:r>
        <w:rPr>
          <w:sz w:val="20"/>
          <w:szCs w:val="20"/>
        </w:rPr>
        <w:t>с</w:t>
      </w:r>
      <w:r w:rsidRPr="007F65F4">
        <w:rPr>
          <w:sz w:val="20"/>
          <w:szCs w:val="20"/>
        </w:rPr>
        <w:t xml:space="preserve">тороны обязаны информировать друг друга об объеме и характере представленной информации. </w:t>
      </w:r>
    </w:p>
    <w:p w:rsidR="00BC517A" w:rsidRPr="007F65F4" w:rsidRDefault="00BC517A" w:rsidP="00BC517A">
      <w:pPr>
        <w:tabs>
          <w:tab w:val="left" w:pos="993"/>
        </w:tabs>
        <w:ind w:firstLine="567"/>
        <w:jc w:val="both"/>
        <w:rPr>
          <w:sz w:val="20"/>
          <w:szCs w:val="20"/>
        </w:rPr>
      </w:pPr>
      <w:r>
        <w:rPr>
          <w:sz w:val="20"/>
          <w:szCs w:val="20"/>
        </w:rPr>
        <w:t>8</w:t>
      </w:r>
      <w:r w:rsidRPr="007F65F4">
        <w:rPr>
          <w:sz w:val="20"/>
          <w:szCs w:val="20"/>
        </w:rPr>
        <w:t>.3.</w:t>
      </w:r>
      <w:r w:rsidRPr="007F65F4">
        <w:rPr>
          <w:sz w:val="20"/>
          <w:szCs w:val="20"/>
        </w:rPr>
        <w:tab/>
        <w:t xml:space="preserve">Любой ущерб, причиненной </w:t>
      </w:r>
      <w:r>
        <w:rPr>
          <w:sz w:val="20"/>
          <w:szCs w:val="20"/>
        </w:rPr>
        <w:t>с</w:t>
      </w:r>
      <w:r w:rsidRPr="007F65F4">
        <w:rPr>
          <w:sz w:val="20"/>
          <w:szCs w:val="20"/>
        </w:rPr>
        <w:t xml:space="preserve">тороне несоблюдением требований раздела </w:t>
      </w:r>
      <w:r>
        <w:rPr>
          <w:sz w:val="20"/>
          <w:szCs w:val="20"/>
        </w:rPr>
        <w:t>8</w:t>
      </w:r>
      <w:r w:rsidRPr="007F65F4">
        <w:rPr>
          <w:sz w:val="20"/>
          <w:szCs w:val="20"/>
        </w:rPr>
        <w:t xml:space="preserve"> настоящего Договора, подлежит полному возмещению виновной </w:t>
      </w:r>
      <w:r>
        <w:rPr>
          <w:sz w:val="20"/>
          <w:szCs w:val="20"/>
        </w:rPr>
        <w:t>с</w:t>
      </w:r>
      <w:r w:rsidRPr="007F65F4">
        <w:rPr>
          <w:sz w:val="20"/>
          <w:szCs w:val="20"/>
        </w:rPr>
        <w:t>тороной.</w:t>
      </w:r>
    </w:p>
    <w:p w:rsidR="00BC517A" w:rsidRPr="007F65F4" w:rsidRDefault="00BC517A" w:rsidP="00BC517A">
      <w:pPr>
        <w:jc w:val="center"/>
        <w:rPr>
          <w:b/>
          <w:sz w:val="20"/>
          <w:szCs w:val="20"/>
        </w:rPr>
      </w:pPr>
    </w:p>
    <w:p w:rsidR="00BC517A" w:rsidRPr="007F65F4" w:rsidRDefault="00BC517A" w:rsidP="00BC517A">
      <w:pPr>
        <w:jc w:val="center"/>
        <w:rPr>
          <w:b/>
          <w:sz w:val="20"/>
          <w:szCs w:val="20"/>
        </w:rPr>
      </w:pPr>
      <w:r>
        <w:rPr>
          <w:b/>
          <w:sz w:val="20"/>
          <w:szCs w:val="20"/>
        </w:rPr>
        <w:t>9</w:t>
      </w:r>
      <w:r w:rsidRPr="007F65F4">
        <w:rPr>
          <w:b/>
          <w:sz w:val="20"/>
          <w:szCs w:val="20"/>
        </w:rPr>
        <w:t>. СРОК ДЕЙСТВИЯ ДОГОВОРА</w:t>
      </w:r>
      <w:r>
        <w:rPr>
          <w:b/>
          <w:sz w:val="20"/>
          <w:szCs w:val="20"/>
        </w:rPr>
        <w:t xml:space="preserve"> И ПОРЯДОК ЕГО ИЗМЕНЕНИЯ, РАСТОРЖЕНИЯ</w:t>
      </w:r>
    </w:p>
    <w:p w:rsidR="00BC517A" w:rsidRPr="007F65F4" w:rsidRDefault="00BC517A" w:rsidP="00BC517A">
      <w:pPr>
        <w:ind w:firstLine="567"/>
        <w:jc w:val="both"/>
        <w:rPr>
          <w:sz w:val="20"/>
          <w:szCs w:val="20"/>
        </w:rPr>
      </w:pPr>
      <w:r>
        <w:rPr>
          <w:sz w:val="20"/>
          <w:szCs w:val="20"/>
        </w:rPr>
        <w:t>9</w:t>
      </w:r>
      <w:r w:rsidRPr="007F65F4">
        <w:rPr>
          <w:sz w:val="20"/>
          <w:szCs w:val="20"/>
        </w:rPr>
        <w:t xml:space="preserve">.1. Настоящий Договор вступает в силу с момента его подписания </w:t>
      </w:r>
      <w:r>
        <w:rPr>
          <w:sz w:val="20"/>
          <w:szCs w:val="20"/>
        </w:rPr>
        <w:t>с</w:t>
      </w:r>
      <w:r w:rsidRPr="007F65F4">
        <w:rPr>
          <w:sz w:val="20"/>
          <w:szCs w:val="20"/>
        </w:rPr>
        <w:t>торонами и действует до полного исполнения обязатель</w:t>
      </w:r>
      <w:proofErr w:type="gramStart"/>
      <w:r w:rsidRPr="007F65F4">
        <w:rPr>
          <w:sz w:val="20"/>
          <w:szCs w:val="20"/>
        </w:rPr>
        <w:t>ств ст</w:t>
      </w:r>
      <w:proofErr w:type="gramEnd"/>
      <w:r w:rsidRPr="007F65F4">
        <w:rPr>
          <w:sz w:val="20"/>
          <w:szCs w:val="20"/>
        </w:rPr>
        <w:t>оронами.</w:t>
      </w:r>
    </w:p>
    <w:p w:rsidR="00BC517A" w:rsidRDefault="00BC517A" w:rsidP="00BC517A">
      <w:pPr>
        <w:ind w:firstLine="567"/>
        <w:jc w:val="both"/>
        <w:rPr>
          <w:sz w:val="20"/>
          <w:szCs w:val="20"/>
        </w:rPr>
      </w:pPr>
      <w:r>
        <w:rPr>
          <w:sz w:val="20"/>
          <w:szCs w:val="20"/>
        </w:rPr>
        <w:t xml:space="preserve">9.2. Заказчик </w:t>
      </w:r>
      <w:r w:rsidRPr="00B27C26">
        <w:rPr>
          <w:sz w:val="20"/>
          <w:szCs w:val="20"/>
        </w:rPr>
        <w:t>в</w:t>
      </w:r>
      <w:r>
        <w:rPr>
          <w:sz w:val="20"/>
          <w:szCs w:val="20"/>
        </w:rPr>
        <w:t>праве изменить или расторгнуть Д</w:t>
      </w:r>
      <w:r w:rsidRPr="00B27C26">
        <w:rPr>
          <w:sz w:val="20"/>
          <w:szCs w:val="20"/>
        </w:rPr>
        <w:t>оговор в случае существенного изменения обстоятельств, из которых они исходили при заключении договора, в порядке, предусмотренном</w:t>
      </w:r>
      <w:r>
        <w:rPr>
          <w:sz w:val="20"/>
          <w:szCs w:val="20"/>
        </w:rPr>
        <w:t xml:space="preserve"> ГК РФ</w:t>
      </w:r>
      <w:r w:rsidRPr="00B27C26">
        <w:rPr>
          <w:sz w:val="20"/>
          <w:szCs w:val="20"/>
        </w:rPr>
        <w:t xml:space="preserve">. В случае не достижения соглашения об изменении условий </w:t>
      </w:r>
      <w:r>
        <w:rPr>
          <w:sz w:val="20"/>
          <w:szCs w:val="20"/>
        </w:rPr>
        <w:t>Д</w:t>
      </w:r>
      <w:r w:rsidRPr="00B27C26">
        <w:rPr>
          <w:sz w:val="20"/>
          <w:szCs w:val="20"/>
        </w:rPr>
        <w:t xml:space="preserve">оговора в соответствии с существенно изменившимися обстоятельствами или о его расторжении </w:t>
      </w:r>
      <w:proofErr w:type="gramStart"/>
      <w:r w:rsidRPr="00B27C26">
        <w:rPr>
          <w:sz w:val="20"/>
          <w:szCs w:val="20"/>
        </w:rPr>
        <w:t>договор</w:t>
      </w:r>
      <w:proofErr w:type="gramEnd"/>
      <w:r w:rsidRPr="00B27C26">
        <w:rPr>
          <w:sz w:val="20"/>
          <w:szCs w:val="20"/>
        </w:rPr>
        <w:t xml:space="preserve"> может быть</w:t>
      </w:r>
      <w:r>
        <w:rPr>
          <w:sz w:val="20"/>
          <w:szCs w:val="20"/>
        </w:rPr>
        <w:t xml:space="preserve"> </w:t>
      </w:r>
      <w:r w:rsidRPr="00B27C26">
        <w:rPr>
          <w:sz w:val="20"/>
          <w:szCs w:val="20"/>
        </w:rPr>
        <w:t xml:space="preserve"> расторгнут или изменен судом в порядке и по основаниям, предусмотренным</w:t>
      </w:r>
      <w:r>
        <w:rPr>
          <w:sz w:val="20"/>
          <w:szCs w:val="20"/>
        </w:rPr>
        <w:t xml:space="preserve"> ГК РФ</w:t>
      </w:r>
      <w:r w:rsidRPr="00B27C26">
        <w:rPr>
          <w:sz w:val="20"/>
          <w:szCs w:val="20"/>
        </w:rPr>
        <w:t>.</w:t>
      </w:r>
    </w:p>
    <w:p w:rsidR="00BC517A" w:rsidRPr="007F65F4" w:rsidRDefault="00BC517A" w:rsidP="00BC517A">
      <w:pPr>
        <w:ind w:firstLine="567"/>
        <w:jc w:val="both"/>
        <w:rPr>
          <w:sz w:val="20"/>
          <w:szCs w:val="20"/>
        </w:rPr>
      </w:pPr>
    </w:p>
    <w:p w:rsidR="00BC517A" w:rsidRPr="007F65F4" w:rsidRDefault="00BC517A" w:rsidP="00BC517A">
      <w:pPr>
        <w:ind w:firstLine="709"/>
        <w:jc w:val="center"/>
        <w:rPr>
          <w:sz w:val="20"/>
          <w:szCs w:val="20"/>
        </w:rPr>
      </w:pPr>
      <w:r w:rsidRPr="007F65F4">
        <w:rPr>
          <w:b/>
          <w:sz w:val="20"/>
          <w:szCs w:val="20"/>
        </w:rPr>
        <w:t>1</w:t>
      </w:r>
      <w:r>
        <w:rPr>
          <w:b/>
          <w:sz w:val="20"/>
          <w:szCs w:val="20"/>
        </w:rPr>
        <w:t>0</w:t>
      </w:r>
      <w:r w:rsidRPr="007F65F4">
        <w:rPr>
          <w:b/>
          <w:sz w:val="20"/>
          <w:szCs w:val="20"/>
        </w:rPr>
        <w:t>. АНТИКОРРУПЦИОННАЯ ОГОВОРКА</w:t>
      </w:r>
    </w:p>
    <w:p w:rsidR="00BC517A" w:rsidRPr="007F65F4" w:rsidRDefault="00BC517A" w:rsidP="00BC517A">
      <w:pPr>
        <w:ind w:firstLine="567"/>
        <w:jc w:val="both"/>
        <w:rPr>
          <w:sz w:val="20"/>
          <w:szCs w:val="20"/>
        </w:rPr>
      </w:pPr>
      <w:r w:rsidRPr="007F65F4">
        <w:rPr>
          <w:sz w:val="20"/>
          <w:szCs w:val="20"/>
        </w:rPr>
        <w:t>1</w:t>
      </w:r>
      <w:r>
        <w:rPr>
          <w:sz w:val="20"/>
          <w:szCs w:val="20"/>
        </w:rPr>
        <w:t>0</w:t>
      </w:r>
      <w:r w:rsidRPr="007F65F4">
        <w:rPr>
          <w:sz w:val="20"/>
          <w:szCs w:val="20"/>
        </w:rPr>
        <w:t xml:space="preserve">.1. </w:t>
      </w:r>
      <w:proofErr w:type="gramStart"/>
      <w:r w:rsidRPr="007F65F4">
        <w:rPr>
          <w:sz w:val="20"/>
          <w:szCs w:val="20"/>
        </w:rPr>
        <w:t xml:space="preserve">При исполнении своих обязательств по настоящему Договору </w:t>
      </w:r>
      <w:r>
        <w:rPr>
          <w:sz w:val="20"/>
          <w:szCs w:val="20"/>
        </w:rPr>
        <w:t>с</w:t>
      </w:r>
      <w:r w:rsidRPr="007F65F4">
        <w:rPr>
          <w:sz w:val="20"/>
          <w:szCs w:val="20"/>
        </w:rPr>
        <w:t>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C517A" w:rsidRPr="007F65F4" w:rsidRDefault="00BC517A" w:rsidP="00BC517A">
      <w:pPr>
        <w:ind w:firstLine="567"/>
        <w:jc w:val="both"/>
        <w:rPr>
          <w:sz w:val="20"/>
          <w:szCs w:val="20"/>
        </w:rPr>
      </w:pPr>
      <w:r w:rsidRPr="007F65F4">
        <w:rPr>
          <w:sz w:val="20"/>
          <w:szCs w:val="20"/>
        </w:rPr>
        <w:t xml:space="preserve">При исполнении своих обязательств по настоящему Договору </w:t>
      </w:r>
      <w:r>
        <w:rPr>
          <w:sz w:val="20"/>
          <w:szCs w:val="20"/>
        </w:rPr>
        <w:t>с</w:t>
      </w:r>
      <w:r w:rsidRPr="007F65F4">
        <w:rPr>
          <w:sz w:val="20"/>
          <w:szCs w:val="20"/>
        </w:rPr>
        <w:t>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C517A" w:rsidRPr="007F65F4" w:rsidRDefault="00BC517A" w:rsidP="00BC517A">
      <w:pPr>
        <w:ind w:firstLine="567"/>
        <w:jc w:val="both"/>
        <w:rPr>
          <w:sz w:val="20"/>
          <w:szCs w:val="20"/>
        </w:rPr>
      </w:pPr>
      <w:r w:rsidRPr="007F65F4">
        <w:rPr>
          <w:sz w:val="20"/>
          <w:szCs w:val="20"/>
        </w:rPr>
        <w:t>1</w:t>
      </w:r>
      <w:r>
        <w:rPr>
          <w:sz w:val="20"/>
          <w:szCs w:val="20"/>
        </w:rPr>
        <w:t>0</w:t>
      </w:r>
      <w:r w:rsidRPr="007F65F4">
        <w:rPr>
          <w:sz w:val="20"/>
          <w:szCs w:val="20"/>
        </w:rPr>
        <w:t xml:space="preserve">.2. В </w:t>
      </w:r>
      <w:proofErr w:type="gramStart"/>
      <w:r w:rsidRPr="007F65F4">
        <w:rPr>
          <w:sz w:val="20"/>
          <w:szCs w:val="20"/>
        </w:rPr>
        <w:t>случае</w:t>
      </w:r>
      <w:proofErr w:type="gramEnd"/>
      <w:r w:rsidRPr="007F65F4">
        <w:rPr>
          <w:sz w:val="20"/>
          <w:szCs w:val="20"/>
        </w:rPr>
        <w:t xml:space="preserve"> возникновения у </w:t>
      </w:r>
      <w:r>
        <w:rPr>
          <w:sz w:val="20"/>
          <w:szCs w:val="20"/>
        </w:rPr>
        <w:t>с</w:t>
      </w:r>
      <w:r w:rsidRPr="007F65F4">
        <w:rPr>
          <w:sz w:val="20"/>
          <w:szCs w:val="20"/>
        </w:rPr>
        <w:t>тороны подозрений, что произошло или может произойти нарушение каких–либо положений пункта 1</w:t>
      </w:r>
      <w:r>
        <w:rPr>
          <w:sz w:val="20"/>
          <w:szCs w:val="20"/>
        </w:rPr>
        <w:t>0</w:t>
      </w:r>
      <w:r w:rsidRPr="007F65F4">
        <w:rPr>
          <w:sz w:val="20"/>
          <w:szCs w:val="20"/>
        </w:rPr>
        <w:t xml:space="preserve">.1. настоящего раздела, соответствующая </w:t>
      </w:r>
      <w:r>
        <w:rPr>
          <w:sz w:val="20"/>
          <w:szCs w:val="20"/>
        </w:rPr>
        <w:t>с</w:t>
      </w:r>
      <w:r w:rsidRPr="007F65F4">
        <w:rPr>
          <w:sz w:val="20"/>
          <w:szCs w:val="20"/>
        </w:rPr>
        <w:t xml:space="preserve">торона обязуется уведомить об этом другую Сторону в письменной форме. В письменном </w:t>
      </w:r>
      <w:proofErr w:type="gramStart"/>
      <w:r w:rsidRPr="007F65F4">
        <w:rPr>
          <w:sz w:val="20"/>
          <w:szCs w:val="20"/>
        </w:rPr>
        <w:t>уведомлении</w:t>
      </w:r>
      <w:proofErr w:type="gramEnd"/>
      <w:r w:rsidRPr="007F65F4">
        <w:rPr>
          <w:sz w:val="20"/>
          <w:szCs w:val="20"/>
        </w:rPr>
        <w:t xml:space="preserve"> </w:t>
      </w:r>
      <w:r>
        <w:rPr>
          <w:sz w:val="20"/>
          <w:szCs w:val="20"/>
        </w:rPr>
        <w:t>с</w:t>
      </w:r>
      <w:r w:rsidRPr="007F65F4">
        <w:rPr>
          <w:sz w:val="20"/>
          <w:szCs w:val="20"/>
        </w:rPr>
        <w:t xml:space="preserve">торона обязана сослаться на факты или предоставить материалы, достоверно подтверждающие или дающие основание предполагать, что произошло или </w:t>
      </w:r>
      <w:r w:rsidRPr="007F65F4">
        <w:rPr>
          <w:sz w:val="20"/>
          <w:szCs w:val="20"/>
        </w:rPr>
        <w:lastRenderedPageBreak/>
        <w:t xml:space="preserve">может произойти нарушение каких–либо положений пункта 1 настоящего раздела другой </w:t>
      </w:r>
      <w:r>
        <w:rPr>
          <w:sz w:val="20"/>
          <w:szCs w:val="20"/>
        </w:rPr>
        <w:t>с</w:t>
      </w:r>
      <w:r w:rsidRPr="007F65F4">
        <w:rPr>
          <w:sz w:val="20"/>
          <w:szCs w:val="20"/>
        </w:rPr>
        <w:t>тороной, ее аффилированными лицами, работниками или посредниками.</w:t>
      </w:r>
    </w:p>
    <w:p w:rsidR="00BC517A" w:rsidRPr="007F65F4" w:rsidRDefault="00BC517A" w:rsidP="00BC517A">
      <w:pPr>
        <w:ind w:firstLine="567"/>
        <w:jc w:val="both"/>
        <w:rPr>
          <w:sz w:val="20"/>
          <w:szCs w:val="20"/>
        </w:rPr>
      </w:pPr>
      <w:r w:rsidRPr="007F65F4">
        <w:rPr>
          <w:sz w:val="20"/>
          <w:szCs w:val="20"/>
        </w:rPr>
        <w:t>Каналы уведомления Покупателя о нарушениях каких–либо положений пункта 1</w:t>
      </w:r>
      <w:r>
        <w:rPr>
          <w:sz w:val="20"/>
          <w:szCs w:val="20"/>
        </w:rPr>
        <w:t>0</w:t>
      </w:r>
      <w:r w:rsidRPr="007F65F4">
        <w:rPr>
          <w:sz w:val="20"/>
          <w:szCs w:val="20"/>
        </w:rPr>
        <w:t>.1. настоящего раздела: (4212) 30-51-09, адрес электронной почты: email@dgt.ru</w:t>
      </w:r>
    </w:p>
    <w:p w:rsidR="00BC517A" w:rsidRPr="007F65F4" w:rsidRDefault="00BC517A" w:rsidP="00BC517A">
      <w:pPr>
        <w:ind w:firstLine="567"/>
        <w:jc w:val="both"/>
        <w:rPr>
          <w:sz w:val="20"/>
          <w:szCs w:val="20"/>
        </w:rPr>
      </w:pPr>
      <w:r w:rsidRPr="007F65F4">
        <w:rPr>
          <w:sz w:val="20"/>
          <w:szCs w:val="20"/>
        </w:rPr>
        <w:t>Каналы уведомления Поставщика о нарушениях каких–либо положений пункта 1</w:t>
      </w:r>
      <w:r>
        <w:rPr>
          <w:sz w:val="20"/>
          <w:szCs w:val="20"/>
        </w:rPr>
        <w:t>0</w:t>
      </w:r>
      <w:r w:rsidRPr="007F65F4">
        <w:rPr>
          <w:sz w:val="20"/>
          <w:szCs w:val="20"/>
        </w:rPr>
        <w:t>.1. настоящего раздела: ______________.</w:t>
      </w:r>
    </w:p>
    <w:p w:rsidR="00BC517A" w:rsidRPr="007F65F4" w:rsidRDefault="00BC517A" w:rsidP="00BC517A">
      <w:pPr>
        <w:ind w:firstLine="567"/>
        <w:jc w:val="both"/>
        <w:rPr>
          <w:sz w:val="20"/>
          <w:szCs w:val="20"/>
        </w:rPr>
      </w:pPr>
      <w:r w:rsidRPr="007F65F4">
        <w:rPr>
          <w:sz w:val="20"/>
          <w:szCs w:val="20"/>
        </w:rPr>
        <w:t>Сторона, получившая уведомление о нарушении каких–либо положений пункта 1</w:t>
      </w:r>
      <w:r>
        <w:rPr>
          <w:sz w:val="20"/>
          <w:szCs w:val="20"/>
        </w:rPr>
        <w:t>0</w:t>
      </w:r>
      <w:r w:rsidRPr="007F65F4">
        <w:rPr>
          <w:sz w:val="20"/>
          <w:szCs w:val="20"/>
        </w:rPr>
        <w:t xml:space="preserve">.1. настоящего раздела, обязана рассмотреть уведомление и сообщить другой </w:t>
      </w:r>
      <w:r>
        <w:rPr>
          <w:sz w:val="20"/>
          <w:szCs w:val="20"/>
        </w:rPr>
        <w:t>с</w:t>
      </w:r>
      <w:r w:rsidRPr="007F65F4">
        <w:rPr>
          <w:sz w:val="20"/>
          <w:szCs w:val="20"/>
        </w:rPr>
        <w:t xml:space="preserve">тороне об итогах его рассмотрения в течение 10 (Десяти) рабочих дней </w:t>
      </w:r>
      <w:proofErr w:type="gramStart"/>
      <w:r w:rsidRPr="007F65F4">
        <w:rPr>
          <w:sz w:val="20"/>
          <w:szCs w:val="20"/>
        </w:rPr>
        <w:t>с даты получения</w:t>
      </w:r>
      <w:proofErr w:type="gramEnd"/>
      <w:r w:rsidRPr="007F65F4">
        <w:rPr>
          <w:sz w:val="20"/>
          <w:szCs w:val="20"/>
        </w:rPr>
        <w:t xml:space="preserve"> письменного уведомления.</w:t>
      </w:r>
    </w:p>
    <w:p w:rsidR="00BC517A" w:rsidRPr="007F65F4" w:rsidRDefault="00BC517A" w:rsidP="00BC517A">
      <w:pPr>
        <w:ind w:firstLine="567"/>
        <w:jc w:val="both"/>
        <w:rPr>
          <w:sz w:val="20"/>
          <w:szCs w:val="20"/>
        </w:rPr>
      </w:pPr>
      <w:r w:rsidRPr="007F65F4">
        <w:rPr>
          <w:sz w:val="20"/>
          <w:szCs w:val="20"/>
        </w:rPr>
        <w:t>1</w:t>
      </w:r>
      <w:r>
        <w:rPr>
          <w:sz w:val="20"/>
          <w:szCs w:val="20"/>
        </w:rPr>
        <w:t>0</w:t>
      </w:r>
      <w:r w:rsidRPr="007F65F4">
        <w:rPr>
          <w:sz w:val="20"/>
          <w:szCs w:val="20"/>
        </w:rPr>
        <w:t>.3. Стороны гарантируют осуществление надлежащего разбирательства по фактам нарушения положений пункта 1</w:t>
      </w:r>
      <w:r>
        <w:rPr>
          <w:sz w:val="20"/>
          <w:szCs w:val="20"/>
        </w:rPr>
        <w:t>0</w:t>
      </w:r>
      <w:r w:rsidRPr="007F65F4">
        <w:rPr>
          <w:sz w:val="20"/>
          <w:szCs w:val="20"/>
        </w:rPr>
        <w:t xml:space="preserve">.1. настоящего раздела с соблюдением принципов конфиденциальности и применение эффективных мер по предотвращению возможных конфликтных ситуаций. </w:t>
      </w:r>
      <w:r>
        <w:rPr>
          <w:sz w:val="20"/>
          <w:szCs w:val="20"/>
        </w:rPr>
        <w:t>С</w:t>
      </w:r>
      <w:r w:rsidRPr="007F65F4">
        <w:rPr>
          <w:sz w:val="20"/>
          <w:szCs w:val="20"/>
        </w:rPr>
        <w:t xml:space="preserve">тороны гарантируют отсутствие негативных последствий как для уведомившей </w:t>
      </w:r>
      <w:r>
        <w:rPr>
          <w:sz w:val="20"/>
          <w:szCs w:val="20"/>
        </w:rPr>
        <w:t>с</w:t>
      </w:r>
      <w:r w:rsidRPr="007F65F4">
        <w:rPr>
          <w:sz w:val="20"/>
          <w:szCs w:val="20"/>
        </w:rPr>
        <w:t xml:space="preserve">тороны в целом, так и для конкретных работников уведомившей </w:t>
      </w:r>
      <w:r>
        <w:rPr>
          <w:sz w:val="20"/>
          <w:szCs w:val="20"/>
        </w:rPr>
        <w:t>с</w:t>
      </w:r>
      <w:r w:rsidRPr="007F65F4">
        <w:rPr>
          <w:sz w:val="20"/>
          <w:szCs w:val="20"/>
        </w:rPr>
        <w:t>тороны, сообщивших о факте нарушений.</w:t>
      </w:r>
    </w:p>
    <w:p w:rsidR="00BC517A" w:rsidRDefault="00BC517A" w:rsidP="00BC517A">
      <w:pPr>
        <w:ind w:firstLine="567"/>
        <w:jc w:val="both"/>
        <w:rPr>
          <w:sz w:val="20"/>
          <w:szCs w:val="20"/>
        </w:rPr>
      </w:pPr>
      <w:r w:rsidRPr="007F65F4">
        <w:rPr>
          <w:sz w:val="20"/>
          <w:szCs w:val="20"/>
        </w:rPr>
        <w:t>1</w:t>
      </w:r>
      <w:r>
        <w:rPr>
          <w:sz w:val="20"/>
          <w:szCs w:val="20"/>
        </w:rPr>
        <w:t>0</w:t>
      </w:r>
      <w:r w:rsidRPr="007F65F4">
        <w:rPr>
          <w:sz w:val="20"/>
          <w:szCs w:val="20"/>
        </w:rPr>
        <w:t xml:space="preserve">.4. В случае подтверждения факта нарушения одной </w:t>
      </w:r>
      <w:r>
        <w:rPr>
          <w:sz w:val="20"/>
          <w:szCs w:val="20"/>
        </w:rPr>
        <w:t>с</w:t>
      </w:r>
      <w:r w:rsidRPr="007F65F4">
        <w:rPr>
          <w:sz w:val="20"/>
          <w:szCs w:val="20"/>
        </w:rPr>
        <w:t>тороной положений пункта 1</w:t>
      </w:r>
      <w:r>
        <w:rPr>
          <w:sz w:val="20"/>
          <w:szCs w:val="20"/>
        </w:rPr>
        <w:t>0</w:t>
      </w:r>
      <w:r w:rsidRPr="007F65F4">
        <w:rPr>
          <w:sz w:val="20"/>
          <w:szCs w:val="20"/>
        </w:rPr>
        <w:t>.1. настоящего ра</w:t>
      </w:r>
      <w:r>
        <w:rPr>
          <w:sz w:val="20"/>
          <w:szCs w:val="20"/>
        </w:rPr>
        <w:t>здела и/или неполучения другой с</w:t>
      </w:r>
      <w:r w:rsidRPr="007F65F4">
        <w:rPr>
          <w:sz w:val="20"/>
          <w:szCs w:val="20"/>
        </w:rPr>
        <w:t>тороной информации об итогах рассмотрения уведомления о нарушении в соответствии с пунктом 1</w:t>
      </w:r>
      <w:r>
        <w:rPr>
          <w:sz w:val="20"/>
          <w:szCs w:val="20"/>
        </w:rPr>
        <w:t>0</w:t>
      </w:r>
      <w:r w:rsidRPr="007F65F4">
        <w:rPr>
          <w:sz w:val="20"/>
          <w:szCs w:val="20"/>
        </w:rPr>
        <w:t xml:space="preserve">.2. настоящего раздела, другая </w:t>
      </w:r>
      <w:r>
        <w:rPr>
          <w:sz w:val="20"/>
          <w:szCs w:val="20"/>
        </w:rPr>
        <w:t>с</w:t>
      </w:r>
      <w:r w:rsidRPr="007F65F4">
        <w:rPr>
          <w:sz w:val="20"/>
          <w:szCs w:val="20"/>
        </w:rPr>
        <w:t xml:space="preserve">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7F65F4">
        <w:rPr>
          <w:sz w:val="20"/>
          <w:szCs w:val="20"/>
        </w:rPr>
        <w:t>позднее</w:t>
      </w:r>
      <w:proofErr w:type="gramEnd"/>
      <w:r w:rsidRPr="007F65F4">
        <w:rPr>
          <w:sz w:val="20"/>
          <w:szCs w:val="20"/>
        </w:rPr>
        <w:t xml:space="preserve"> чем за 10 (Десять) календарных дней до даты прекращения действия настоящего Договора.</w:t>
      </w:r>
    </w:p>
    <w:p w:rsidR="00BC517A" w:rsidRDefault="00BC517A" w:rsidP="00BC517A">
      <w:pPr>
        <w:ind w:firstLine="567"/>
        <w:jc w:val="both"/>
        <w:rPr>
          <w:sz w:val="20"/>
          <w:szCs w:val="20"/>
        </w:rPr>
      </w:pPr>
    </w:p>
    <w:p w:rsidR="00BC517A" w:rsidRPr="007F65F4" w:rsidRDefault="00BC517A" w:rsidP="00BC517A">
      <w:pPr>
        <w:ind w:firstLine="567"/>
        <w:jc w:val="both"/>
        <w:rPr>
          <w:sz w:val="20"/>
          <w:szCs w:val="20"/>
        </w:rPr>
      </w:pPr>
    </w:p>
    <w:p w:rsidR="00BC517A" w:rsidRPr="007F65F4" w:rsidRDefault="00BC517A" w:rsidP="00BC517A">
      <w:pPr>
        <w:jc w:val="center"/>
        <w:rPr>
          <w:b/>
          <w:sz w:val="20"/>
          <w:szCs w:val="20"/>
        </w:rPr>
      </w:pPr>
    </w:p>
    <w:p w:rsidR="00BC517A" w:rsidRPr="007F65F4" w:rsidRDefault="00BC517A" w:rsidP="00BC517A">
      <w:pPr>
        <w:jc w:val="center"/>
        <w:rPr>
          <w:b/>
          <w:sz w:val="20"/>
          <w:szCs w:val="20"/>
        </w:rPr>
      </w:pPr>
      <w:r w:rsidRPr="007F65F4">
        <w:rPr>
          <w:b/>
          <w:sz w:val="20"/>
          <w:szCs w:val="20"/>
        </w:rPr>
        <w:t>1</w:t>
      </w:r>
      <w:r>
        <w:rPr>
          <w:b/>
          <w:sz w:val="20"/>
          <w:szCs w:val="20"/>
        </w:rPr>
        <w:t>1</w:t>
      </w:r>
      <w:r w:rsidRPr="007F65F4">
        <w:rPr>
          <w:b/>
          <w:sz w:val="20"/>
          <w:szCs w:val="20"/>
        </w:rPr>
        <w:t>. ЗАКЛЮЧИТЕЛЬНЫЕ ПОЛОЖЕНИЯ.</w:t>
      </w:r>
    </w:p>
    <w:p w:rsidR="00BC517A" w:rsidRDefault="00BC517A" w:rsidP="00BC517A">
      <w:pPr>
        <w:ind w:firstLine="567"/>
        <w:jc w:val="both"/>
        <w:rPr>
          <w:sz w:val="20"/>
          <w:szCs w:val="20"/>
        </w:rPr>
      </w:pPr>
      <w:r w:rsidRPr="007F65F4">
        <w:rPr>
          <w:sz w:val="20"/>
          <w:szCs w:val="20"/>
        </w:rPr>
        <w:t>1</w:t>
      </w:r>
      <w:r>
        <w:rPr>
          <w:sz w:val="20"/>
          <w:szCs w:val="20"/>
        </w:rPr>
        <w:t>1</w:t>
      </w:r>
      <w:r w:rsidRPr="007F65F4">
        <w:rPr>
          <w:sz w:val="20"/>
          <w:szCs w:val="20"/>
        </w:rPr>
        <w:t xml:space="preserve">.1. Настоящий Договор составлен в двух экземплярах, имеющих одинаковую юридическую силу, по одному экземпляру для каждой из </w:t>
      </w:r>
      <w:r>
        <w:rPr>
          <w:sz w:val="20"/>
          <w:szCs w:val="20"/>
        </w:rPr>
        <w:t>с</w:t>
      </w:r>
      <w:r w:rsidRPr="007F65F4">
        <w:rPr>
          <w:sz w:val="20"/>
          <w:szCs w:val="20"/>
        </w:rPr>
        <w:t>торон.</w:t>
      </w:r>
    </w:p>
    <w:p w:rsidR="00BC517A" w:rsidRPr="007F65F4" w:rsidRDefault="00BC517A" w:rsidP="00BC517A">
      <w:pPr>
        <w:ind w:firstLine="567"/>
        <w:jc w:val="both"/>
        <w:rPr>
          <w:sz w:val="20"/>
          <w:szCs w:val="20"/>
        </w:rPr>
      </w:pPr>
      <w:r>
        <w:rPr>
          <w:sz w:val="20"/>
          <w:szCs w:val="20"/>
        </w:rPr>
        <w:t>11</w:t>
      </w:r>
      <w:r w:rsidRPr="002D71F2">
        <w:rPr>
          <w:sz w:val="20"/>
          <w:szCs w:val="20"/>
        </w:rPr>
        <w:t xml:space="preserve">.2. Стороны согласовали, что первичные учетные документы по настоящему Договору могут направляться другой </w:t>
      </w:r>
      <w:r>
        <w:rPr>
          <w:sz w:val="20"/>
          <w:szCs w:val="20"/>
        </w:rPr>
        <w:t>с</w:t>
      </w:r>
      <w:r w:rsidRPr="002D71F2">
        <w:rPr>
          <w:sz w:val="20"/>
          <w:szCs w:val="20"/>
        </w:rPr>
        <w:t>тороне по адресам электронной почты, указанным в разделе 1</w:t>
      </w:r>
      <w:r>
        <w:rPr>
          <w:sz w:val="20"/>
          <w:szCs w:val="20"/>
        </w:rPr>
        <w:t>2</w:t>
      </w:r>
      <w:r w:rsidRPr="002D71F2">
        <w:rPr>
          <w:sz w:val="20"/>
          <w:szCs w:val="20"/>
        </w:rPr>
        <w:t xml:space="preserve"> Договора «Реквизиты сторон», с последующим обменом оригиналами.</w:t>
      </w:r>
    </w:p>
    <w:p w:rsidR="00BC517A" w:rsidRPr="007F65F4" w:rsidRDefault="00BC517A" w:rsidP="00BC517A">
      <w:pPr>
        <w:ind w:firstLine="567"/>
        <w:jc w:val="both"/>
        <w:rPr>
          <w:sz w:val="20"/>
          <w:szCs w:val="20"/>
        </w:rPr>
      </w:pPr>
      <w:r w:rsidRPr="007F65F4">
        <w:rPr>
          <w:sz w:val="20"/>
          <w:szCs w:val="20"/>
        </w:rPr>
        <w:t>1</w:t>
      </w:r>
      <w:r>
        <w:rPr>
          <w:sz w:val="20"/>
          <w:szCs w:val="20"/>
        </w:rPr>
        <w:t>1</w:t>
      </w:r>
      <w:r w:rsidRPr="007F65F4">
        <w:rPr>
          <w:sz w:val="20"/>
          <w:szCs w:val="20"/>
        </w:rPr>
        <w:t>.</w:t>
      </w:r>
      <w:r>
        <w:rPr>
          <w:sz w:val="20"/>
          <w:szCs w:val="20"/>
        </w:rPr>
        <w:t>3</w:t>
      </w:r>
      <w:r w:rsidRPr="007F65F4">
        <w:rPr>
          <w:sz w:val="20"/>
          <w:szCs w:val="20"/>
        </w:rPr>
        <w:t xml:space="preserve">. Любые изменения и дополнения к настоящему Договору действительны при условии, если они совершены в письменной форме и подписаны </w:t>
      </w:r>
      <w:r>
        <w:rPr>
          <w:sz w:val="20"/>
          <w:szCs w:val="20"/>
        </w:rPr>
        <w:t>с</w:t>
      </w:r>
      <w:r w:rsidRPr="007F65F4">
        <w:rPr>
          <w:sz w:val="20"/>
          <w:szCs w:val="20"/>
        </w:rPr>
        <w:t xml:space="preserve">торонами или уполномоченными на то представителями </w:t>
      </w:r>
      <w:r>
        <w:rPr>
          <w:sz w:val="20"/>
          <w:szCs w:val="20"/>
        </w:rPr>
        <w:t>с</w:t>
      </w:r>
      <w:r w:rsidRPr="007F65F4">
        <w:rPr>
          <w:sz w:val="20"/>
          <w:szCs w:val="20"/>
        </w:rPr>
        <w:t>торон.</w:t>
      </w:r>
    </w:p>
    <w:p w:rsidR="00BC517A" w:rsidRPr="007F65F4" w:rsidRDefault="00BC517A" w:rsidP="00BC517A">
      <w:pPr>
        <w:ind w:firstLine="567"/>
        <w:jc w:val="both"/>
        <w:rPr>
          <w:sz w:val="20"/>
          <w:szCs w:val="20"/>
        </w:rPr>
      </w:pPr>
      <w:r w:rsidRPr="007F65F4">
        <w:rPr>
          <w:sz w:val="20"/>
          <w:szCs w:val="20"/>
        </w:rPr>
        <w:t>1</w:t>
      </w:r>
      <w:r>
        <w:rPr>
          <w:sz w:val="20"/>
          <w:szCs w:val="20"/>
        </w:rPr>
        <w:t>1</w:t>
      </w:r>
      <w:r w:rsidRPr="007F65F4">
        <w:rPr>
          <w:sz w:val="20"/>
          <w:szCs w:val="20"/>
        </w:rPr>
        <w:t>.</w:t>
      </w:r>
      <w:r>
        <w:rPr>
          <w:sz w:val="20"/>
          <w:szCs w:val="20"/>
        </w:rPr>
        <w:t>4</w:t>
      </w:r>
      <w:r w:rsidRPr="007F65F4">
        <w:rPr>
          <w:sz w:val="20"/>
          <w:szCs w:val="20"/>
        </w:rPr>
        <w:t>.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BC517A" w:rsidRPr="007F65F4" w:rsidRDefault="00BC517A" w:rsidP="00BC517A">
      <w:pPr>
        <w:ind w:firstLine="567"/>
        <w:jc w:val="both"/>
        <w:rPr>
          <w:color w:val="000000"/>
          <w:sz w:val="20"/>
          <w:szCs w:val="20"/>
        </w:rPr>
      </w:pPr>
      <w:r w:rsidRPr="007F65F4">
        <w:rPr>
          <w:sz w:val="20"/>
          <w:szCs w:val="20"/>
        </w:rPr>
        <w:t>1</w:t>
      </w:r>
      <w:r>
        <w:rPr>
          <w:sz w:val="20"/>
          <w:szCs w:val="20"/>
        </w:rPr>
        <w:t>1</w:t>
      </w:r>
      <w:r w:rsidRPr="007F65F4">
        <w:rPr>
          <w:sz w:val="20"/>
          <w:szCs w:val="20"/>
        </w:rPr>
        <w:t>.</w:t>
      </w:r>
      <w:r>
        <w:rPr>
          <w:sz w:val="20"/>
          <w:szCs w:val="20"/>
        </w:rPr>
        <w:t>5</w:t>
      </w:r>
      <w:r w:rsidRPr="007F65F4">
        <w:rPr>
          <w:sz w:val="20"/>
          <w:szCs w:val="20"/>
        </w:rPr>
        <w:t xml:space="preserve">. Обо всех изменениях своего адреса, номеров телефонов, платёжных реквизитов и т.п. </w:t>
      </w:r>
      <w:r>
        <w:rPr>
          <w:sz w:val="20"/>
          <w:szCs w:val="20"/>
        </w:rPr>
        <w:t>с</w:t>
      </w:r>
      <w:r w:rsidRPr="007F65F4">
        <w:rPr>
          <w:sz w:val="20"/>
          <w:szCs w:val="20"/>
        </w:rPr>
        <w:t xml:space="preserve">тороны обязаны извещать друг друга в письменной форме в течение 5 (пяти) календарных дней с момента изменений. </w:t>
      </w:r>
    </w:p>
    <w:p w:rsidR="00BC517A" w:rsidRPr="007F65F4" w:rsidRDefault="00BC517A" w:rsidP="00BC517A">
      <w:pPr>
        <w:ind w:firstLine="567"/>
        <w:jc w:val="both"/>
        <w:rPr>
          <w:sz w:val="20"/>
          <w:szCs w:val="20"/>
        </w:rPr>
      </w:pPr>
      <w:r w:rsidRPr="007F65F4">
        <w:rPr>
          <w:sz w:val="20"/>
          <w:szCs w:val="20"/>
        </w:rPr>
        <w:t>1</w:t>
      </w:r>
      <w:r>
        <w:rPr>
          <w:sz w:val="20"/>
          <w:szCs w:val="20"/>
        </w:rPr>
        <w:t>1</w:t>
      </w:r>
      <w:r w:rsidRPr="007F65F4">
        <w:rPr>
          <w:sz w:val="20"/>
          <w:szCs w:val="20"/>
        </w:rPr>
        <w:t>.</w:t>
      </w:r>
      <w:r>
        <w:rPr>
          <w:sz w:val="20"/>
          <w:szCs w:val="20"/>
        </w:rPr>
        <w:t>6</w:t>
      </w:r>
      <w:r w:rsidRPr="007F65F4">
        <w:rPr>
          <w:sz w:val="20"/>
          <w:szCs w:val="20"/>
        </w:rPr>
        <w:t xml:space="preserve">. Ни одна из </w:t>
      </w:r>
      <w:r>
        <w:rPr>
          <w:sz w:val="20"/>
          <w:szCs w:val="20"/>
        </w:rPr>
        <w:t>с</w:t>
      </w:r>
      <w:r w:rsidRPr="007F65F4">
        <w:rPr>
          <w:sz w:val="20"/>
          <w:szCs w:val="20"/>
        </w:rPr>
        <w:t>торон не вправе передавать свои права и обязанности по настоящему Договору третьему лицу без письменного согласия другой стороны.</w:t>
      </w:r>
    </w:p>
    <w:p w:rsidR="00BC517A" w:rsidRPr="007F65F4" w:rsidRDefault="00BC517A" w:rsidP="00BC517A">
      <w:pPr>
        <w:ind w:firstLine="567"/>
        <w:jc w:val="both"/>
        <w:rPr>
          <w:sz w:val="20"/>
          <w:szCs w:val="20"/>
        </w:rPr>
      </w:pPr>
      <w:r w:rsidRPr="007F65F4">
        <w:rPr>
          <w:sz w:val="20"/>
          <w:szCs w:val="20"/>
        </w:rPr>
        <w:t>1</w:t>
      </w:r>
      <w:r>
        <w:rPr>
          <w:sz w:val="20"/>
          <w:szCs w:val="20"/>
        </w:rPr>
        <w:t>1</w:t>
      </w:r>
      <w:r w:rsidRPr="007F65F4">
        <w:rPr>
          <w:sz w:val="20"/>
          <w:szCs w:val="20"/>
        </w:rPr>
        <w:t xml:space="preserve">.7. Настоящий договор </w:t>
      </w:r>
      <w:proofErr w:type="gramStart"/>
      <w:r w:rsidRPr="007F65F4">
        <w:rPr>
          <w:sz w:val="20"/>
          <w:szCs w:val="20"/>
        </w:rPr>
        <w:t>может быть досрочно расторгнут</w:t>
      </w:r>
      <w:proofErr w:type="gramEnd"/>
      <w:r w:rsidRPr="007F65F4">
        <w:rPr>
          <w:sz w:val="20"/>
          <w:szCs w:val="20"/>
        </w:rPr>
        <w:t xml:space="preserve"> в порядке и по основаниям, предусмотренным законодательством РФ и условиями Договора.</w:t>
      </w:r>
    </w:p>
    <w:p w:rsidR="00BC517A" w:rsidRPr="007F65F4" w:rsidRDefault="00BC517A" w:rsidP="00BC517A">
      <w:pPr>
        <w:ind w:firstLine="567"/>
        <w:jc w:val="both"/>
        <w:rPr>
          <w:sz w:val="20"/>
          <w:szCs w:val="20"/>
        </w:rPr>
      </w:pPr>
      <w:r w:rsidRPr="007F65F4">
        <w:rPr>
          <w:sz w:val="20"/>
          <w:szCs w:val="20"/>
        </w:rPr>
        <w:t>1</w:t>
      </w:r>
      <w:r>
        <w:rPr>
          <w:sz w:val="20"/>
          <w:szCs w:val="20"/>
        </w:rPr>
        <w:t>1</w:t>
      </w:r>
      <w:r w:rsidRPr="007F65F4">
        <w:rPr>
          <w:sz w:val="20"/>
          <w:szCs w:val="20"/>
        </w:rPr>
        <w:t>.8. Приложени</w:t>
      </w:r>
      <w:r>
        <w:rPr>
          <w:sz w:val="20"/>
          <w:szCs w:val="20"/>
        </w:rPr>
        <w:t>е</w:t>
      </w:r>
      <w:r w:rsidRPr="007F65F4">
        <w:rPr>
          <w:sz w:val="20"/>
          <w:szCs w:val="20"/>
        </w:rPr>
        <w:t xml:space="preserve"> к настоящему договору: Спецификация (Приложение № 1).</w:t>
      </w:r>
    </w:p>
    <w:p w:rsidR="00BC517A" w:rsidRPr="007F65F4" w:rsidRDefault="00BC517A" w:rsidP="00BC517A">
      <w:pPr>
        <w:ind w:firstLine="567"/>
        <w:jc w:val="both"/>
        <w:rPr>
          <w:sz w:val="20"/>
          <w:szCs w:val="20"/>
        </w:rPr>
      </w:pPr>
    </w:p>
    <w:p w:rsidR="00BC517A" w:rsidRPr="007F65F4" w:rsidRDefault="00BC517A" w:rsidP="00BC517A">
      <w:pPr>
        <w:jc w:val="center"/>
        <w:rPr>
          <w:b/>
          <w:sz w:val="20"/>
          <w:szCs w:val="20"/>
        </w:rPr>
      </w:pPr>
      <w:r w:rsidRPr="007F65F4">
        <w:rPr>
          <w:b/>
          <w:sz w:val="20"/>
          <w:szCs w:val="20"/>
        </w:rPr>
        <w:t>1</w:t>
      </w:r>
      <w:r>
        <w:rPr>
          <w:b/>
          <w:sz w:val="20"/>
          <w:szCs w:val="20"/>
        </w:rPr>
        <w:t>2</w:t>
      </w:r>
      <w:r w:rsidRPr="007F65F4">
        <w:rPr>
          <w:b/>
          <w:sz w:val="20"/>
          <w:szCs w:val="20"/>
        </w:rPr>
        <w:t>. ЮРИДИЧЕСКИЕ АДРЕСА И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BC517A" w:rsidRPr="007F65F4" w:rsidTr="0085682F">
        <w:tc>
          <w:tcPr>
            <w:tcW w:w="4962" w:type="dxa"/>
          </w:tcPr>
          <w:p w:rsidR="00BC517A" w:rsidRPr="007F65F4" w:rsidRDefault="00BC517A" w:rsidP="0085682F">
            <w:pPr>
              <w:jc w:val="center"/>
              <w:rPr>
                <w:b/>
                <w:sz w:val="20"/>
                <w:szCs w:val="20"/>
              </w:rPr>
            </w:pPr>
            <w:r w:rsidRPr="007F65F4">
              <w:rPr>
                <w:b/>
                <w:sz w:val="20"/>
                <w:szCs w:val="20"/>
              </w:rPr>
              <w:t>Покупатель</w:t>
            </w:r>
          </w:p>
        </w:tc>
        <w:tc>
          <w:tcPr>
            <w:tcW w:w="5245" w:type="dxa"/>
          </w:tcPr>
          <w:p w:rsidR="00BC517A" w:rsidRPr="007F65F4" w:rsidRDefault="00BC517A" w:rsidP="0085682F">
            <w:pPr>
              <w:jc w:val="center"/>
              <w:rPr>
                <w:b/>
                <w:sz w:val="20"/>
                <w:szCs w:val="20"/>
              </w:rPr>
            </w:pPr>
            <w:r w:rsidRPr="007F65F4">
              <w:rPr>
                <w:b/>
                <w:sz w:val="20"/>
                <w:szCs w:val="20"/>
              </w:rPr>
              <w:t>Поставщик</w:t>
            </w:r>
          </w:p>
        </w:tc>
      </w:tr>
      <w:tr w:rsidR="00BC517A" w:rsidRPr="007F65F4" w:rsidTr="0085682F">
        <w:trPr>
          <w:trHeight w:val="1560"/>
        </w:trPr>
        <w:tc>
          <w:tcPr>
            <w:tcW w:w="4962" w:type="dxa"/>
          </w:tcPr>
          <w:p w:rsidR="00BC517A" w:rsidRPr="007F65F4" w:rsidRDefault="00BC517A" w:rsidP="0085682F">
            <w:pPr>
              <w:rPr>
                <w:sz w:val="20"/>
                <w:szCs w:val="20"/>
              </w:rPr>
            </w:pPr>
            <w:r w:rsidRPr="007F65F4">
              <w:rPr>
                <w:sz w:val="20"/>
                <w:szCs w:val="20"/>
              </w:rPr>
              <w:t>АО «Дальгипротранс»</w:t>
            </w:r>
          </w:p>
          <w:p w:rsidR="00BC517A" w:rsidRPr="007F65F4" w:rsidRDefault="00BC517A" w:rsidP="0085682F">
            <w:pPr>
              <w:rPr>
                <w:sz w:val="20"/>
                <w:szCs w:val="20"/>
              </w:rPr>
            </w:pPr>
            <w:r w:rsidRPr="007F65F4">
              <w:rPr>
                <w:sz w:val="20"/>
                <w:szCs w:val="20"/>
              </w:rPr>
              <w:t xml:space="preserve">Адрес, указанный в ЕГРЮЛ: 680000, Россия, г. Хабаровск, ул. Шеронова, дом 56  </w:t>
            </w:r>
          </w:p>
          <w:p w:rsidR="00BC517A" w:rsidRPr="007F65F4" w:rsidRDefault="00BC517A" w:rsidP="0085682F">
            <w:pPr>
              <w:rPr>
                <w:sz w:val="20"/>
                <w:szCs w:val="20"/>
              </w:rPr>
            </w:pPr>
            <w:r w:rsidRPr="007F65F4">
              <w:rPr>
                <w:sz w:val="20"/>
                <w:szCs w:val="20"/>
              </w:rPr>
              <w:t>Адрес для направления корреспонденции:  680000, Россия, г. Хабаровск,</w:t>
            </w:r>
          </w:p>
          <w:p w:rsidR="00BC517A" w:rsidRPr="007F65F4" w:rsidRDefault="00BC517A" w:rsidP="0085682F">
            <w:pPr>
              <w:rPr>
                <w:sz w:val="20"/>
                <w:szCs w:val="20"/>
              </w:rPr>
            </w:pPr>
            <w:r w:rsidRPr="007F65F4">
              <w:rPr>
                <w:sz w:val="20"/>
                <w:szCs w:val="20"/>
              </w:rPr>
              <w:t xml:space="preserve"> ул. Шеронова, дом 56  </w:t>
            </w:r>
          </w:p>
          <w:p w:rsidR="00BC517A" w:rsidRPr="007F65F4" w:rsidRDefault="00BC517A" w:rsidP="0085682F">
            <w:pPr>
              <w:rPr>
                <w:sz w:val="20"/>
                <w:szCs w:val="20"/>
              </w:rPr>
            </w:pPr>
            <w:r w:rsidRPr="007F65F4">
              <w:rPr>
                <w:sz w:val="20"/>
                <w:szCs w:val="20"/>
              </w:rPr>
              <w:t>Телефон: (4212) 30-51-09 Факс: (4212) 21-66-82</w:t>
            </w:r>
          </w:p>
          <w:p w:rsidR="00BC517A" w:rsidRPr="007F65F4" w:rsidRDefault="00BC517A" w:rsidP="0085682F">
            <w:pPr>
              <w:rPr>
                <w:sz w:val="20"/>
                <w:szCs w:val="20"/>
              </w:rPr>
            </w:pPr>
            <w:r w:rsidRPr="007F65F4">
              <w:rPr>
                <w:sz w:val="20"/>
                <w:szCs w:val="20"/>
              </w:rPr>
              <w:t xml:space="preserve">Адрес электронной почты: </w:t>
            </w:r>
            <w:r w:rsidRPr="007F65F4">
              <w:rPr>
                <w:sz w:val="20"/>
                <w:szCs w:val="20"/>
                <w:lang w:val="en-US"/>
              </w:rPr>
              <w:t>email</w:t>
            </w:r>
            <w:r w:rsidRPr="007F65F4">
              <w:rPr>
                <w:sz w:val="20"/>
                <w:szCs w:val="20"/>
              </w:rPr>
              <w:t>@</w:t>
            </w:r>
            <w:r w:rsidRPr="007F65F4">
              <w:rPr>
                <w:sz w:val="20"/>
                <w:szCs w:val="20"/>
                <w:lang w:val="en-US"/>
              </w:rPr>
              <w:t>dgt</w:t>
            </w:r>
            <w:r w:rsidRPr="007F65F4">
              <w:rPr>
                <w:sz w:val="20"/>
                <w:szCs w:val="20"/>
              </w:rPr>
              <w:t>.</w:t>
            </w:r>
            <w:r w:rsidRPr="007F65F4">
              <w:rPr>
                <w:sz w:val="20"/>
                <w:szCs w:val="20"/>
                <w:lang w:val="en-US"/>
              </w:rPr>
              <w:t>ru</w:t>
            </w:r>
          </w:p>
          <w:p w:rsidR="00BC517A" w:rsidRPr="007F65F4" w:rsidRDefault="00BC517A" w:rsidP="0085682F">
            <w:pPr>
              <w:rPr>
                <w:sz w:val="20"/>
                <w:szCs w:val="20"/>
              </w:rPr>
            </w:pPr>
            <w:r w:rsidRPr="007F65F4">
              <w:rPr>
                <w:sz w:val="20"/>
                <w:szCs w:val="20"/>
              </w:rPr>
              <w:t>ИНН 2721001477 / КПП 272101001</w:t>
            </w:r>
          </w:p>
          <w:p w:rsidR="00BC517A" w:rsidRPr="007F65F4" w:rsidRDefault="00BC517A" w:rsidP="0085682F">
            <w:pPr>
              <w:rPr>
                <w:sz w:val="20"/>
                <w:szCs w:val="20"/>
              </w:rPr>
            </w:pPr>
            <w:r w:rsidRPr="007F65F4">
              <w:rPr>
                <w:sz w:val="20"/>
                <w:szCs w:val="20"/>
              </w:rPr>
              <w:t>ОГРН 1022700910572</w:t>
            </w:r>
          </w:p>
          <w:p w:rsidR="00BC517A" w:rsidRPr="007F65F4" w:rsidRDefault="00BC517A" w:rsidP="0085682F">
            <w:pPr>
              <w:rPr>
                <w:sz w:val="20"/>
                <w:szCs w:val="20"/>
              </w:rPr>
            </w:pPr>
            <w:proofErr w:type="gramStart"/>
            <w:r w:rsidRPr="007F65F4">
              <w:rPr>
                <w:sz w:val="20"/>
                <w:szCs w:val="20"/>
              </w:rPr>
              <w:t>Р</w:t>
            </w:r>
            <w:proofErr w:type="gramEnd"/>
            <w:r w:rsidRPr="007F65F4">
              <w:rPr>
                <w:sz w:val="20"/>
                <w:szCs w:val="20"/>
              </w:rPr>
              <w:t>/с 40702810470000102556</w:t>
            </w:r>
          </w:p>
          <w:p w:rsidR="00BC517A" w:rsidRPr="007F65F4" w:rsidRDefault="00BC517A" w:rsidP="0085682F">
            <w:pPr>
              <w:rPr>
                <w:sz w:val="20"/>
                <w:szCs w:val="20"/>
              </w:rPr>
            </w:pPr>
            <w:r w:rsidRPr="007F65F4">
              <w:rPr>
                <w:sz w:val="20"/>
                <w:szCs w:val="20"/>
              </w:rPr>
              <w:t xml:space="preserve">Дальневосточный банк ПАО Сбербанк </w:t>
            </w:r>
          </w:p>
          <w:p w:rsidR="00BC517A" w:rsidRPr="007F65F4" w:rsidRDefault="00BC517A" w:rsidP="0085682F">
            <w:pPr>
              <w:rPr>
                <w:sz w:val="20"/>
                <w:szCs w:val="20"/>
              </w:rPr>
            </w:pPr>
            <w:r w:rsidRPr="007F65F4">
              <w:rPr>
                <w:sz w:val="20"/>
                <w:szCs w:val="20"/>
              </w:rPr>
              <w:t>г. Хабаровск</w:t>
            </w:r>
          </w:p>
          <w:p w:rsidR="00BC517A" w:rsidRPr="007F65F4" w:rsidRDefault="00BC517A" w:rsidP="0085682F">
            <w:pPr>
              <w:rPr>
                <w:sz w:val="20"/>
                <w:szCs w:val="20"/>
              </w:rPr>
            </w:pPr>
            <w:r w:rsidRPr="007F65F4">
              <w:rPr>
                <w:sz w:val="20"/>
                <w:szCs w:val="20"/>
              </w:rPr>
              <w:t>БИК 040813608</w:t>
            </w:r>
          </w:p>
          <w:p w:rsidR="00BC517A" w:rsidRPr="007F65F4" w:rsidRDefault="00BC517A" w:rsidP="0085682F">
            <w:pPr>
              <w:rPr>
                <w:sz w:val="20"/>
                <w:szCs w:val="20"/>
              </w:rPr>
            </w:pPr>
            <w:r w:rsidRPr="007F65F4">
              <w:rPr>
                <w:sz w:val="20"/>
                <w:szCs w:val="20"/>
              </w:rPr>
              <w:t xml:space="preserve">к/с 30101810600000000608 </w:t>
            </w:r>
          </w:p>
        </w:tc>
        <w:tc>
          <w:tcPr>
            <w:tcW w:w="5245" w:type="dxa"/>
          </w:tcPr>
          <w:p w:rsidR="00BC517A" w:rsidRPr="007F65F4" w:rsidRDefault="00BC517A" w:rsidP="0085682F">
            <w:pPr>
              <w:jc w:val="both"/>
              <w:rPr>
                <w:sz w:val="20"/>
                <w:szCs w:val="20"/>
              </w:rPr>
            </w:pPr>
            <w:r w:rsidRPr="007F65F4">
              <w:rPr>
                <w:sz w:val="20"/>
                <w:szCs w:val="20"/>
              </w:rPr>
              <w:t xml:space="preserve">_______________________________________                          </w:t>
            </w:r>
          </w:p>
          <w:p w:rsidR="00BC517A" w:rsidRPr="007F65F4" w:rsidRDefault="00BC517A" w:rsidP="0085682F">
            <w:pPr>
              <w:rPr>
                <w:sz w:val="20"/>
                <w:szCs w:val="20"/>
              </w:rPr>
            </w:pPr>
            <w:r w:rsidRPr="007F65F4">
              <w:rPr>
                <w:sz w:val="20"/>
                <w:szCs w:val="20"/>
              </w:rPr>
              <w:t>Адрес, указанный в ЕГРЮЛ: _______________ _______________________________________</w:t>
            </w:r>
          </w:p>
          <w:p w:rsidR="00BC517A" w:rsidRPr="007F65F4" w:rsidRDefault="00BC517A" w:rsidP="0085682F">
            <w:pPr>
              <w:jc w:val="both"/>
              <w:rPr>
                <w:sz w:val="20"/>
                <w:szCs w:val="20"/>
              </w:rPr>
            </w:pPr>
            <w:r w:rsidRPr="007F65F4">
              <w:rPr>
                <w:sz w:val="20"/>
                <w:szCs w:val="20"/>
              </w:rPr>
              <w:t>Адрес для направления корреспонденции:</w:t>
            </w:r>
          </w:p>
          <w:p w:rsidR="00BC517A" w:rsidRPr="007F65F4" w:rsidRDefault="00BC517A" w:rsidP="0085682F">
            <w:pPr>
              <w:jc w:val="both"/>
              <w:rPr>
                <w:sz w:val="20"/>
                <w:szCs w:val="20"/>
              </w:rPr>
            </w:pPr>
            <w:r w:rsidRPr="007F65F4">
              <w:rPr>
                <w:sz w:val="20"/>
                <w:szCs w:val="20"/>
              </w:rPr>
              <w:t>_______________________________________</w:t>
            </w:r>
          </w:p>
          <w:p w:rsidR="00BC517A" w:rsidRPr="007F65F4" w:rsidRDefault="00BC517A" w:rsidP="0085682F">
            <w:pPr>
              <w:jc w:val="both"/>
              <w:rPr>
                <w:sz w:val="20"/>
                <w:szCs w:val="20"/>
              </w:rPr>
            </w:pPr>
            <w:r w:rsidRPr="007F65F4">
              <w:rPr>
                <w:sz w:val="20"/>
                <w:szCs w:val="20"/>
              </w:rPr>
              <w:t>Телефон: __________ Факс: _______________</w:t>
            </w:r>
          </w:p>
          <w:p w:rsidR="00BC517A" w:rsidRPr="007F65F4" w:rsidRDefault="00BC517A" w:rsidP="0085682F">
            <w:pPr>
              <w:jc w:val="both"/>
              <w:rPr>
                <w:sz w:val="20"/>
                <w:szCs w:val="20"/>
              </w:rPr>
            </w:pPr>
            <w:r w:rsidRPr="007F65F4">
              <w:rPr>
                <w:sz w:val="20"/>
                <w:szCs w:val="20"/>
              </w:rPr>
              <w:t>Адрес электронной почты: ________________</w:t>
            </w:r>
          </w:p>
          <w:p w:rsidR="00BC517A" w:rsidRPr="007F65F4" w:rsidRDefault="00BC517A" w:rsidP="0085682F">
            <w:pPr>
              <w:jc w:val="both"/>
              <w:rPr>
                <w:sz w:val="20"/>
                <w:szCs w:val="20"/>
              </w:rPr>
            </w:pPr>
            <w:r w:rsidRPr="007F65F4">
              <w:rPr>
                <w:sz w:val="20"/>
                <w:szCs w:val="20"/>
              </w:rPr>
              <w:t>ИНН _____________/КПП________________</w:t>
            </w:r>
          </w:p>
          <w:p w:rsidR="00BC517A" w:rsidRPr="007F65F4" w:rsidRDefault="00BC517A" w:rsidP="0085682F">
            <w:pPr>
              <w:jc w:val="both"/>
              <w:rPr>
                <w:sz w:val="20"/>
                <w:szCs w:val="20"/>
              </w:rPr>
            </w:pPr>
            <w:r w:rsidRPr="007F65F4">
              <w:rPr>
                <w:sz w:val="20"/>
                <w:szCs w:val="20"/>
              </w:rPr>
              <w:t>ОГРН _________________________________</w:t>
            </w:r>
          </w:p>
          <w:p w:rsidR="00BC517A" w:rsidRPr="007F65F4" w:rsidRDefault="00BC517A" w:rsidP="0085682F">
            <w:pPr>
              <w:jc w:val="both"/>
              <w:rPr>
                <w:sz w:val="20"/>
                <w:szCs w:val="20"/>
              </w:rPr>
            </w:pPr>
            <w:proofErr w:type="gramStart"/>
            <w:r w:rsidRPr="007F65F4">
              <w:rPr>
                <w:sz w:val="20"/>
                <w:szCs w:val="20"/>
              </w:rPr>
              <w:t>Р</w:t>
            </w:r>
            <w:proofErr w:type="gramEnd"/>
            <w:r w:rsidRPr="007F65F4">
              <w:rPr>
                <w:sz w:val="20"/>
                <w:szCs w:val="20"/>
              </w:rPr>
              <w:t>/с____________________________________</w:t>
            </w:r>
          </w:p>
          <w:p w:rsidR="00BC517A" w:rsidRPr="007F65F4" w:rsidRDefault="00BC517A" w:rsidP="0085682F">
            <w:pPr>
              <w:jc w:val="both"/>
              <w:rPr>
                <w:sz w:val="20"/>
                <w:szCs w:val="20"/>
              </w:rPr>
            </w:pPr>
            <w:r w:rsidRPr="007F65F4">
              <w:rPr>
                <w:sz w:val="20"/>
                <w:szCs w:val="20"/>
              </w:rPr>
              <w:t>в______________________________________</w:t>
            </w:r>
          </w:p>
          <w:p w:rsidR="00BC517A" w:rsidRPr="007F65F4" w:rsidRDefault="00BC517A" w:rsidP="0085682F">
            <w:pPr>
              <w:jc w:val="both"/>
              <w:rPr>
                <w:sz w:val="20"/>
                <w:szCs w:val="20"/>
              </w:rPr>
            </w:pPr>
            <w:r w:rsidRPr="007F65F4">
              <w:rPr>
                <w:sz w:val="20"/>
                <w:szCs w:val="20"/>
              </w:rPr>
              <w:t>К/с____________________________________</w:t>
            </w:r>
          </w:p>
          <w:p w:rsidR="00BC517A" w:rsidRPr="007F65F4" w:rsidRDefault="00BC517A" w:rsidP="0085682F">
            <w:pPr>
              <w:jc w:val="both"/>
              <w:rPr>
                <w:sz w:val="20"/>
                <w:szCs w:val="20"/>
              </w:rPr>
            </w:pPr>
            <w:r w:rsidRPr="007F65F4">
              <w:rPr>
                <w:sz w:val="20"/>
                <w:szCs w:val="20"/>
              </w:rPr>
              <w:t xml:space="preserve">БИК___________________________________   </w:t>
            </w:r>
          </w:p>
        </w:tc>
      </w:tr>
      <w:tr w:rsidR="00BC517A" w:rsidRPr="007F65F4" w:rsidTr="0085682F">
        <w:tc>
          <w:tcPr>
            <w:tcW w:w="4962" w:type="dxa"/>
            <w:vAlign w:val="center"/>
          </w:tcPr>
          <w:p w:rsidR="00BC517A" w:rsidRPr="007F65F4" w:rsidRDefault="00BC517A" w:rsidP="0085682F">
            <w:pPr>
              <w:jc w:val="both"/>
              <w:rPr>
                <w:sz w:val="20"/>
                <w:szCs w:val="20"/>
              </w:rPr>
            </w:pPr>
          </w:p>
          <w:p w:rsidR="00BC517A" w:rsidRPr="007F65F4" w:rsidRDefault="00BC517A" w:rsidP="0085682F">
            <w:pPr>
              <w:jc w:val="both"/>
              <w:rPr>
                <w:sz w:val="20"/>
                <w:szCs w:val="20"/>
              </w:rPr>
            </w:pPr>
            <w:r w:rsidRPr="007F65F4">
              <w:rPr>
                <w:sz w:val="20"/>
                <w:szCs w:val="20"/>
              </w:rPr>
              <w:t>________________________</w:t>
            </w:r>
          </w:p>
          <w:p w:rsidR="00BC517A" w:rsidRPr="007F65F4" w:rsidRDefault="00BC517A" w:rsidP="0085682F">
            <w:pPr>
              <w:jc w:val="both"/>
              <w:rPr>
                <w:sz w:val="20"/>
                <w:szCs w:val="20"/>
              </w:rPr>
            </w:pPr>
          </w:p>
          <w:p w:rsidR="00BC517A" w:rsidRPr="007F65F4" w:rsidRDefault="00BC517A" w:rsidP="0085682F">
            <w:pPr>
              <w:jc w:val="both"/>
              <w:rPr>
                <w:sz w:val="20"/>
                <w:szCs w:val="20"/>
              </w:rPr>
            </w:pPr>
            <w:r w:rsidRPr="007F65F4">
              <w:rPr>
                <w:sz w:val="20"/>
                <w:szCs w:val="20"/>
              </w:rPr>
              <w:t>____________________/ __________________ /</w:t>
            </w:r>
          </w:p>
        </w:tc>
        <w:tc>
          <w:tcPr>
            <w:tcW w:w="5245" w:type="dxa"/>
            <w:vAlign w:val="center"/>
          </w:tcPr>
          <w:p w:rsidR="00BC517A" w:rsidRPr="007F65F4" w:rsidRDefault="00BC517A" w:rsidP="0085682F">
            <w:pPr>
              <w:jc w:val="both"/>
              <w:rPr>
                <w:sz w:val="20"/>
                <w:szCs w:val="20"/>
              </w:rPr>
            </w:pPr>
          </w:p>
          <w:p w:rsidR="00BC517A" w:rsidRPr="007F65F4" w:rsidRDefault="00BC517A" w:rsidP="0085682F">
            <w:pPr>
              <w:jc w:val="both"/>
              <w:rPr>
                <w:sz w:val="20"/>
                <w:szCs w:val="20"/>
              </w:rPr>
            </w:pPr>
            <w:r w:rsidRPr="007F65F4">
              <w:rPr>
                <w:sz w:val="20"/>
                <w:szCs w:val="20"/>
              </w:rPr>
              <w:t>________________________</w:t>
            </w:r>
          </w:p>
          <w:p w:rsidR="00BC517A" w:rsidRPr="007F65F4" w:rsidRDefault="00BC517A" w:rsidP="0085682F">
            <w:pPr>
              <w:jc w:val="both"/>
              <w:rPr>
                <w:sz w:val="20"/>
                <w:szCs w:val="20"/>
              </w:rPr>
            </w:pPr>
          </w:p>
          <w:p w:rsidR="00BC517A" w:rsidRPr="007F65F4" w:rsidRDefault="00BC517A" w:rsidP="0085682F">
            <w:pPr>
              <w:jc w:val="both"/>
              <w:rPr>
                <w:sz w:val="20"/>
                <w:szCs w:val="20"/>
              </w:rPr>
            </w:pPr>
            <w:r w:rsidRPr="007F65F4">
              <w:rPr>
                <w:sz w:val="20"/>
                <w:szCs w:val="20"/>
              </w:rPr>
              <w:t>_______________________/_______________/</w:t>
            </w:r>
          </w:p>
        </w:tc>
      </w:tr>
    </w:tbl>
    <w:p w:rsidR="00BC517A" w:rsidRPr="007F65F4" w:rsidRDefault="00BC517A" w:rsidP="00BC517A">
      <w:pPr>
        <w:pageBreakBefore/>
        <w:tabs>
          <w:tab w:val="left" w:pos="4962"/>
          <w:tab w:val="left" w:pos="5103"/>
        </w:tabs>
        <w:suppressAutoHyphens/>
        <w:spacing w:before="120"/>
        <w:jc w:val="right"/>
        <w:rPr>
          <w:sz w:val="20"/>
          <w:szCs w:val="20"/>
        </w:rPr>
      </w:pPr>
      <w:r w:rsidRPr="007F65F4">
        <w:rPr>
          <w:b/>
          <w:spacing w:val="-3"/>
          <w:sz w:val="20"/>
          <w:szCs w:val="20"/>
        </w:rPr>
        <w:lastRenderedPageBreak/>
        <w:t xml:space="preserve">                                                                                                                       </w:t>
      </w:r>
      <w:r w:rsidRPr="007F65F4">
        <w:rPr>
          <w:sz w:val="20"/>
          <w:szCs w:val="20"/>
        </w:rPr>
        <w:t>Приложение № 1</w:t>
      </w:r>
    </w:p>
    <w:p w:rsidR="00BC517A" w:rsidRPr="007F65F4" w:rsidRDefault="00BC517A" w:rsidP="00BC517A">
      <w:pPr>
        <w:pStyle w:val="28"/>
        <w:jc w:val="right"/>
        <w:rPr>
          <w:rFonts w:ascii="Times New Roman" w:hAnsi="Times New Roman"/>
          <w:sz w:val="20"/>
          <w:szCs w:val="20"/>
        </w:rPr>
      </w:pPr>
      <w:r w:rsidRPr="007F65F4">
        <w:rPr>
          <w:rFonts w:ascii="Times New Roman" w:hAnsi="Times New Roman"/>
          <w:sz w:val="20"/>
          <w:szCs w:val="20"/>
        </w:rPr>
        <w:t xml:space="preserve">                                                                                           к договору поставки № ________________</w:t>
      </w:r>
    </w:p>
    <w:p w:rsidR="00BC517A" w:rsidRPr="007F65F4" w:rsidRDefault="00BC517A" w:rsidP="00BC517A">
      <w:pPr>
        <w:pStyle w:val="28"/>
        <w:jc w:val="right"/>
        <w:rPr>
          <w:sz w:val="20"/>
          <w:szCs w:val="20"/>
        </w:rPr>
      </w:pPr>
      <w:r w:rsidRPr="007F65F4">
        <w:rPr>
          <w:rFonts w:ascii="Times New Roman" w:hAnsi="Times New Roman"/>
          <w:sz w:val="20"/>
          <w:szCs w:val="20"/>
        </w:rPr>
        <w:t xml:space="preserve">                                                                                           от «___»_________________ </w:t>
      </w:r>
      <w:proofErr w:type="gramStart"/>
      <w:r w:rsidRPr="007F65F4">
        <w:rPr>
          <w:rFonts w:ascii="Times New Roman" w:hAnsi="Times New Roman"/>
          <w:sz w:val="20"/>
          <w:szCs w:val="20"/>
        </w:rPr>
        <w:t>г</w:t>
      </w:r>
      <w:proofErr w:type="gramEnd"/>
      <w:r w:rsidRPr="007F65F4">
        <w:rPr>
          <w:rFonts w:ascii="Times New Roman" w:hAnsi="Times New Roman"/>
          <w:sz w:val="20"/>
          <w:szCs w:val="20"/>
        </w:rPr>
        <w:t>.</w:t>
      </w:r>
    </w:p>
    <w:p w:rsidR="00BC517A" w:rsidRPr="007F65F4" w:rsidRDefault="00BC517A" w:rsidP="00BC517A">
      <w:pPr>
        <w:pStyle w:val="28"/>
        <w:tabs>
          <w:tab w:val="left" w:pos="3750"/>
        </w:tabs>
        <w:spacing w:before="240" w:after="120"/>
        <w:rPr>
          <w:rFonts w:ascii="Times New Roman" w:hAnsi="Times New Roman"/>
          <w:b/>
          <w:sz w:val="20"/>
          <w:szCs w:val="20"/>
        </w:rPr>
      </w:pPr>
      <w:r w:rsidRPr="007F65F4">
        <w:rPr>
          <w:rFonts w:ascii="Times New Roman" w:hAnsi="Times New Roman"/>
          <w:b/>
          <w:sz w:val="20"/>
          <w:szCs w:val="20"/>
        </w:rPr>
        <w:tab/>
        <w:t>СПЕЦИФИКАЦИЯ</w:t>
      </w:r>
    </w:p>
    <w:tbl>
      <w:tblPr>
        <w:tblW w:w="10317" w:type="dxa"/>
        <w:tblInd w:w="38" w:type="dxa"/>
        <w:tblLook w:val="04A0" w:firstRow="1" w:lastRow="0" w:firstColumn="1" w:lastColumn="0" w:noHBand="0" w:noVBand="1"/>
      </w:tblPr>
      <w:tblGrid>
        <w:gridCol w:w="54"/>
        <w:gridCol w:w="5405"/>
        <w:gridCol w:w="818"/>
        <w:gridCol w:w="1016"/>
        <w:gridCol w:w="1416"/>
        <w:gridCol w:w="1471"/>
        <w:gridCol w:w="137"/>
      </w:tblGrid>
      <w:tr w:rsidR="00BC517A" w:rsidRPr="007F65F4" w:rsidTr="0085682F">
        <w:trPr>
          <w:gridBefore w:val="1"/>
          <w:gridAfter w:val="1"/>
          <w:wBefore w:w="55" w:type="dxa"/>
          <w:wAfter w:w="128" w:type="dxa"/>
          <w:trHeight w:val="765"/>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7A" w:rsidRPr="007F65F4" w:rsidRDefault="00BC517A" w:rsidP="0085682F">
            <w:pPr>
              <w:jc w:val="center"/>
              <w:rPr>
                <w:b/>
                <w:bCs/>
                <w:color w:val="000000"/>
                <w:sz w:val="20"/>
                <w:szCs w:val="20"/>
              </w:rPr>
            </w:pPr>
            <w:r w:rsidRPr="007F65F4">
              <w:rPr>
                <w:b/>
                <w:bCs/>
                <w:color w:val="000000"/>
                <w:sz w:val="20"/>
                <w:szCs w:val="20"/>
              </w:rPr>
              <w:t>Наименование</w:t>
            </w:r>
            <w:r>
              <w:rPr>
                <w:b/>
                <w:bCs/>
                <w:color w:val="000000"/>
                <w:sz w:val="20"/>
                <w:szCs w:val="20"/>
              </w:rPr>
              <w:t>, характеристики</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BC517A" w:rsidRPr="007F65F4" w:rsidRDefault="00BC517A" w:rsidP="0085682F">
            <w:pPr>
              <w:jc w:val="center"/>
              <w:rPr>
                <w:b/>
                <w:bCs/>
                <w:color w:val="000000"/>
                <w:sz w:val="20"/>
                <w:szCs w:val="20"/>
              </w:rPr>
            </w:pPr>
            <w:r w:rsidRPr="007F65F4">
              <w:rPr>
                <w:b/>
                <w:bCs/>
                <w:color w:val="000000"/>
                <w:sz w:val="20"/>
                <w:szCs w:val="20"/>
              </w:rPr>
              <w:t>Ед. изм.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BC517A" w:rsidRPr="007F65F4" w:rsidRDefault="00BC517A" w:rsidP="0085682F">
            <w:pPr>
              <w:jc w:val="center"/>
              <w:rPr>
                <w:b/>
                <w:bCs/>
                <w:color w:val="000000"/>
                <w:sz w:val="20"/>
                <w:szCs w:val="20"/>
              </w:rPr>
            </w:pPr>
            <w:proofErr w:type="gramStart"/>
            <w:r w:rsidRPr="007F65F4">
              <w:rPr>
                <w:b/>
                <w:bCs/>
                <w:color w:val="000000"/>
                <w:sz w:val="20"/>
                <w:szCs w:val="20"/>
              </w:rPr>
              <w:t>Коли-</w:t>
            </w:r>
            <w:proofErr w:type="spellStart"/>
            <w:r w:rsidRPr="007F65F4">
              <w:rPr>
                <w:b/>
                <w:bCs/>
                <w:color w:val="000000"/>
                <w:sz w:val="20"/>
                <w:szCs w:val="20"/>
              </w:rPr>
              <w:t>чество</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hideMark/>
          </w:tcPr>
          <w:p w:rsidR="00BC517A" w:rsidRPr="007F65F4" w:rsidRDefault="00BC517A" w:rsidP="0085682F">
            <w:pPr>
              <w:jc w:val="center"/>
              <w:rPr>
                <w:b/>
                <w:sz w:val="20"/>
                <w:szCs w:val="20"/>
              </w:rPr>
            </w:pPr>
            <w:r w:rsidRPr="007F65F4">
              <w:rPr>
                <w:b/>
                <w:sz w:val="20"/>
                <w:szCs w:val="20"/>
              </w:rPr>
              <w:t>Цена за единицу  ТМЦ, руб. без НДС</w:t>
            </w:r>
          </w:p>
        </w:tc>
        <w:tc>
          <w:tcPr>
            <w:tcW w:w="1472" w:type="dxa"/>
            <w:tcBorders>
              <w:top w:val="single" w:sz="4" w:space="0" w:color="auto"/>
              <w:left w:val="nil"/>
              <w:bottom w:val="single" w:sz="4" w:space="0" w:color="auto"/>
              <w:right w:val="single" w:sz="4" w:space="0" w:color="auto"/>
            </w:tcBorders>
          </w:tcPr>
          <w:p w:rsidR="00BC517A" w:rsidRPr="007F65F4" w:rsidRDefault="00BC517A" w:rsidP="0085682F">
            <w:pPr>
              <w:jc w:val="center"/>
              <w:rPr>
                <w:b/>
                <w:sz w:val="20"/>
                <w:szCs w:val="20"/>
              </w:rPr>
            </w:pPr>
            <w:r w:rsidRPr="007F65F4">
              <w:rPr>
                <w:b/>
                <w:sz w:val="20"/>
                <w:szCs w:val="20"/>
              </w:rPr>
              <w:t>Сумма без НДС в руб.</w:t>
            </w:r>
          </w:p>
        </w:tc>
      </w:tr>
      <w:tr w:rsidR="00BC517A" w:rsidRPr="007F65F4" w:rsidTr="0085682F">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BC517A" w:rsidRPr="007F65F4" w:rsidRDefault="00BC517A" w:rsidP="0085682F">
            <w:pPr>
              <w:rPr>
                <w:color w:val="000000"/>
                <w:sz w:val="20"/>
                <w:szCs w:val="20"/>
              </w:rPr>
            </w:pPr>
          </w:p>
        </w:tc>
        <w:tc>
          <w:tcPr>
            <w:tcW w:w="818" w:type="dxa"/>
            <w:tcBorders>
              <w:top w:val="nil"/>
              <w:left w:val="nil"/>
              <w:bottom w:val="single" w:sz="4" w:space="0" w:color="auto"/>
              <w:right w:val="single" w:sz="4" w:space="0" w:color="auto"/>
            </w:tcBorders>
            <w:shd w:val="clear" w:color="auto" w:fill="auto"/>
            <w:noWrap/>
            <w:vAlign w:val="center"/>
          </w:tcPr>
          <w:p w:rsidR="00BC517A" w:rsidRPr="007F65F4" w:rsidRDefault="00BC517A" w:rsidP="0085682F">
            <w:pPr>
              <w:jc w:val="center"/>
              <w:rPr>
                <w:color w:val="000000"/>
                <w:sz w:val="20"/>
                <w:szCs w:val="20"/>
              </w:rPr>
            </w:pPr>
            <w:r w:rsidRPr="007F65F4">
              <w:rPr>
                <w:color w:val="000000"/>
                <w:sz w:val="20"/>
                <w:szCs w:val="20"/>
              </w:rPr>
              <w:t>шт.</w:t>
            </w:r>
          </w:p>
        </w:tc>
        <w:tc>
          <w:tcPr>
            <w:tcW w:w="1016" w:type="dxa"/>
            <w:tcBorders>
              <w:top w:val="nil"/>
              <w:left w:val="nil"/>
              <w:bottom w:val="single" w:sz="4" w:space="0" w:color="auto"/>
              <w:right w:val="single" w:sz="4" w:space="0" w:color="auto"/>
            </w:tcBorders>
            <w:shd w:val="clear" w:color="auto" w:fill="auto"/>
            <w:vAlign w:val="center"/>
          </w:tcPr>
          <w:p w:rsidR="00BC517A" w:rsidRPr="007F65F4" w:rsidRDefault="00BC517A" w:rsidP="0085682F">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BC517A" w:rsidRPr="007F65F4" w:rsidRDefault="00BC517A" w:rsidP="0085682F">
            <w:pPr>
              <w:jc w:val="right"/>
              <w:rPr>
                <w:color w:val="000000"/>
                <w:sz w:val="20"/>
                <w:szCs w:val="20"/>
              </w:rPr>
            </w:pPr>
          </w:p>
        </w:tc>
        <w:tc>
          <w:tcPr>
            <w:tcW w:w="1472" w:type="dxa"/>
            <w:tcBorders>
              <w:top w:val="nil"/>
              <w:left w:val="nil"/>
              <w:bottom w:val="single" w:sz="4" w:space="0" w:color="auto"/>
              <w:right w:val="single" w:sz="4" w:space="0" w:color="auto"/>
            </w:tcBorders>
          </w:tcPr>
          <w:p w:rsidR="00BC517A" w:rsidRPr="007F65F4" w:rsidRDefault="00BC517A" w:rsidP="0085682F">
            <w:pPr>
              <w:jc w:val="right"/>
              <w:rPr>
                <w:color w:val="000000"/>
                <w:sz w:val="20"/>
                <w:szCs w:val="20"/>
              </w:rPr>
            </w:pPr>
          </w:p>
        </w:tc>
      </w:tr>
      <w:tr w:rsidR="00BC517A" w:rsidRPr="007F65F4" w:rsidTr="0085682F">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BC517A" w:rsidRPr="007F65F4" w:rsidRDefault="00BC517A" w:rsidP="0085682F">
            <w:pPr>
              <w:rPr>
                <w:color w:val="000000"/>
                <w:sz w:val="20"/>
                <w:szCs w:val="20"/>
                <w:lang w:val="en-US"/>
              </w:rPr>
            </w:pPr>
          </w:p>
        </w:tc>
        <w:tc>
          <w:tcPr>
            <w:tcW w:w="818" w:type="dxa"/>
            <w:tcBorders>
              <w:top w:val="nil"/>
              <w:left w:val="nil"/>
              <w:bottom w:val="single" w:sz="4" w:space="0" w:color="auto"/>
              <w:right w:val="single" w:sz="4" w:space="0" w:color="auto"/>
            </w:tcBorders>
            <w:shd w:val="clear" w:color="auto" w:fill="auto"/>
            <w:noWrap/>
            <w:vAlign w:val="center"/>
          </w:tcPr>
          <w:p w:rsidR="00BC517A" w:rsidRPr="007F65F4" w:rsidRDefault="00BC517A" w:rsidP="0085682F">
            <w:pPr>
              <w:jc w:val="center"/>
              <w:rPr>
                <w:color w:val="000000"/>
                <w:sz w:val="20"/>
                <w:szCs w:val="20"/>
              </w:rPr>
            </w:pPr>
            <w:r w:rsidRPr="007F65F4">
              <w:rPr>
                <w:color w:val="000000"/>
                <w:sz w:val="20"/>
                <w:szCs w:val="20"/>
              </w:rPr>
              <w:t>шт.</w:t>
            </w:r>
          </w:p>
        </w:tc>
        <w:tc>
          <w:tcPr>
            <w:tcW w:w="1016" w:type="dxa"/>
            <w:tcBorders>
              <w:top w:val="nil"/>
              <w:left w:val="nil"/>
              <w:bottom w:val="single" w:sz="4" w:space="0" w:color="auto"/>
              <w:right w:val="single" w:sz="4" w:space="0" w:color="auto"/>
            </w:tcBorders>
            <w:shd w:val="clear" w:color="auto" w:fill="auto"/>
            <w:vAlign w:val="center"/>
          </w:tcPr>
          <w:p w:rsidR="00BC517A" w:rsidRPr="007F65F4" w:rsidRDefault="00BC517A" w:rsidP="0085682F">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BC517A" w:rsidRPr="007F65F4" w:rsidRDefault="00BC517A" w:rsidP="0085682F">
            <w:pPr>
              <w:jc w:val="right"/>
              <w:rPr>
                <w:color w:val="000000"/>
                <w:sz w:val="20"/>
                <w:szCs w:val="20"/>
                <w:lang w:val="en-US"/>
              </w:rPr>
            </w:pPr>
          </w:p>
        </w:tc>
        <w:tc>
          <w:tcPr>
            <w:tcW w:w="1472" w:type="dxa"/>
            <w:tcBorders>
              <w:top w:val="nil"/>
              <w:left w:val="nil"/>
              <w:bottom w:val="single" w:sz="4" w:space="0" w:color="auto"/>
              <w:right w:val="single" w:sz="4" w:space="0" w:color="auto"/>
            </w:tcBorders>
          </w:tcPr>
          <w:p w:rsidR="00BC517A" w:rsidRPr="007F65F4" w:rsidRDefault="00BC517A" w:rsidP="0085682F">
            <w:pPr>
              <w:jc w:val="right"/>
              <w:rPr>
                <w:color w:val="000000"/>
                <w:sz w:val="20"/>
                <w:szCs w:val="20"/>
                <w:lang w:val="en-US"/>
              </w:rPr>
            </w:pPr>
          </w:p>
        </w:tc>
      </w:tr>
      <w:tr w:rsidR="00BC517A" w:rsidRPr="007F65F4" w:rsidTr="0085682F">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BC517A" w:rsidRPr="007F65F4" w:rsidRDefault="00BC517A" w:rsidP="0085682F">
            <w:pPr>
              <w:rPr>
                <w:color w:val="000000"/>
                <w:sz w:val="20"/>
                <w:szCs w:val="20"/>
                <w:lang w:val="en-US"/>
              </w:rPr>
            </w:pPr>
          </w:p>
        </w:tc>
        <w:tc>
          <w:tcPr>
            <w:tcW w:w="818" w:type="dxa"/>
            <w:tcBorders>
              <w:top w:val="nil"/>
              <w:left w:val="nil"/>
              <w:bottom w:val="single" w:sz="4" w:space="0" w:color="auto"/>
              <w:right w:val="single" w:sz="4" w:space="0" w:color="auto"/>
            </w:tcBorders>
            <w:shd w:val="clear" w:color="auto" w:fill="auto"/>
            <w:noWrap/>
            <w:vAlign w:val="center"/>
          </w:tcPr>
          <w:p w:rsidR="00BC517A" w:rsidRPr="007F65F4" w:rsidRDefault="00BC517A" w:rsidP="0085682F">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BC517A" w:rsidRPr="007F65F4" w:rsidRDefault="00BC517A" w:rsidP="0085682F">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BC517A" w:rsidRPr="007F65F4" w:rsidRDefault="00BC517A" w:rsidP="0085682F">
            <w:pPr>
              <w:jc w:val="right"/>
              <w:rPr>
                <w:color w:val="000000"/>
                <w:sz w:val="20"/>
                <w:szCs w:val="20"/>
                <w:lang w:val="en-US"/>
              </w:rPr>
            </w:pPr>
          </w:p>
        </w:tc>
        <w:tc>
          <w:tcPr>
            <w:tcW w:w="1472" w:type="dxa"/>
            <w:tcBorders>
              <w:top w:val="nil"/>
              <w:left w:val="nil"/>
              <w:bottom w:val="single" w:sz="4" w:space="0" w:color="auto"/>
              <w:right w:val="single" w:sz="4" w:space="0" w:color="auto"/>
            </w:tcBorders>
          </w:tcPr>
          <w:p w:rsidR="00BC517A" w:rsidRPr="007F65F4" w:rsidRDefault="00BC517A" w:rsidP="0085682F">
            <w:pPr>
              <w:jc w:val="right"/>
              <w:rPr>
                <w:color w:val="000000"/>
                <w:sz w:val="20"/>
                <w:szCs w:val="20"/>
                <w:lang w:val="en-US"/>
              </w:rPr>
            </w:pPr>
          </w:p>
        </w:tc>
      </w:tr>
      <w:tr w:rsidR="00BC517A" w:rsidRPr="007F65F4" w:rsidTr="0085682F">
        <w:trPr>
          <w:gridBefore w:val="1"/>
          <w:gridAfter w:val="1"/>
          <w:wBefore w:w="55" w:type="dxa"/>
          <w:wAfter w:w="128" w:type="dxa"/>
          <w:trHeight w:val="248"/>
        </w:trPr>
        <w:tc>
          <w:tcPr>
            <w:tcW w:w="8662" w:type="dxa"/>
            <w:gridSpan w:val="4"/>
            <w:tcBorders>
              <w:top w:val="nil"/>
              <w:left w:val="single" w:sz="4" w:space="0" w:color="auto"/>
              <w:bottom w:val="single" w:sz="4" w:space="0" w:color="auto"/>
              <w:right w:val="single" w:sz="4" w:space="0" w:color="auto"/>
            </w:tcBorders>
            <w:shd w:val="clear" w:color="auto" w:fill="auto"/>
            <w:vAlign w:val="center"/>
            <w:hideMark/>
          </w:tcPr>
          <w:p w:rsidR="00BC517A" w:rsidRPr="007F65F4" w:rsidRDefault="00BC517A" w:rsidP="0085682F">
            <w:pPr>
              <w:jc w:val="right"/>
              <w:rPr>
                <w:b/>
                <w:bCs/>
                <w:color w:val="000000"/>
                <w:sz w:val="20"/>
                <w:szCs w:val="20"/>
              </w:rPr>
            </w:pPr>
            <w:r w:rsidRPr="007F65F4">
              <w:rPr>
                <w:b/>
                <w:bCs/>
                <w:color w:val="000000"/>
                <w:sz w:val="20"/>
                <w:szCs w:val="20"/>
              </w:rPr>
              <w:t>Всего без НДС</w:t>
            </w:r>
            <w:r w:rsidRPr="007F65F4">
              <w:rPr>
                <w:color w:val="000000"/>
                <w:sz w:val="20"/>
                <w:szCs w:val="20"/>
              </w:rPr>
              <w:t> </w:t>
            </w:r>
          </w:p>
        </w:tc>
        <w:tc>
          <w:tcPr>
            <w:tcW w:w="1472" w:type="dxa"/>
            <w:tcBorders>
              <w:top w:val="nil"/>
              <w:left w:val="nil"/>
              <w:bottom w:val="single" w:sz="4" w:space="0" w:color="auto"/>
              <w:right w:val="single" w:sz="4" w:space="0" w:color="auto"/>
            </w:tcBorders>
          </w:tcPr>
          <w:p w:rsidR="00BC517A" w:rsidRPr="007F65F4" w:rsidRDefault="00BC517A" w:rsidP="0085682F">
            <w:pPr>
              <w:jc w:val="right"/>
              <w:rPr>
                <w:b/>
                <w:color w:val="000000"/>
                <w:sz w:val="20"/>
                <w:szCs w:val="20"/>
              </w:rPr>
            </w:pPr>
          </w:p>
        </w:tc>
      </w:tr>
      <w:tr w:rsidR="00BC517A" w:rsidRPr="007F65F4" w:rsidTr="0085682F">
        <w:trPr>
          <w:gridBefore w:val="1"/>
          <w:gridAfter w:val="1"/>
          <w:wBefore w:w="55" w:type="dxa"/>
          <w:wAfter w:w="128" w:type="dxa"/>
          <w:trHeight w:val="255"/>
        </w:trPr>
        <w:tc>
          <w:tcPr>
            <w:tcW w:w="8662" w:type="dxa"/>
            <w:gridSpan w:val="4"/>
            <w:tcBorders>
              <w:top w:val="nil"/>
              <w:left w:val="single" w:sz="4" w:space="0" w:color="auto"/>
              <w:bottom w:val="single" w:sz="4" w:space="0" w:color="auto"/>
              <w:right w:val="single" w:sz="4" w:space="0" w:color="auto"/>
            </w:tcBorders>
            <w:shd w:val="clear" w:color="auto" w:fill="auto"/>
            <w:vAlign w:val="center"/>
            <w:hideMark/>
          </w:tcPr>
          <w:p w:rsidR="00BC517A" w:rsidRPr="007F65F4" w:rsidRDefault="00BC517A" w:rsidP="0085682F">
            <w:pPr>
              <w:jc w:val="right"/>
              <w:rPr>
                <w:b/>
                <w:bCs/>
                <w:color w:val="000000"/>
                <w:sz w:val="20"/>
                <w:szCs w:val="20"/>
              </w:rPr>
            </w:pPr>
            <w:r w:rsidRPr="007F65F4">
              <w:rPr>
                <w:b/>
                <w:bCs/>
                <w:color w:val="000000"/>
                <w:sz w:val="20"/>
                <w:szCs w:val="20"/>
              </w:rPr>
              <w:t>НДС 18%</w:t>
            </w:r>
            <w:r w:rsidRPr="007F65F4">
              <w:rPr>
                <w:color w:val="000000"/>
                <w:sz w:val="20"/>
                <w:szCs w:val="20"/>
              </w:rPr>
              <w:t> </w:t>
            </w:r>
          </w:p>
        </w:tc>
        <w:tc>
          <w:tcPr>
            <w:tcW w:w="1472" w:type="dxa"/>
            <w:tcBorders>
              <w:top w:val="nil"/>
              <w:left w:val="nil"/>
              <w:bottom w:val="single" w:sz="4" w:space="0" w:color="auto"/>
              <w:right w:val="single" w:sz="4" w:space="0" w:color="auto"/>
            </w:tcBorders>
          </w:tcPr>
          <w:p w:rsidR="00BC517A" w:rsidRPr="007F65F4" w:rsidRDefault="00BC517A" w:rsidP="0085682F">
            <w:pPr>
              <w:jc w:val="right"/>
              <w:rPr>
                <w:b/>
                <w:color w:val="000000"/>
                <w:sz w:val="20"/>
                <w:szCs w:val="20"/>
              </w:rPr>
            </w:pPr>
          </w:p>
        </w:tc>
      </w:tr>
      <w:tr w:rsidR="00BC517A" w:rsidRPr="007F65F4" w:rsidTr="0085682F">
        <w:trPr>
          <w:gridBefore w:val="1"/>
          <w:gridAfter w:val="1"/>
          <w:wBefore w:w="55" w:type="dxa"/>
          <w:wAfter w:w="128" w:type="dxa"/>
          <w:trHeight w:val="255"/>
        </w:trPr>
        <w:tc>
          <w:tcPr>
            <w:tcW w:w="8662" w:type="dxa"/>
            <w:gridSpan w:val="4"/>
            <w:tcBorders>
              <w:top w:val="nil"/>
              <w:left w:val="single" w:sz="4" w:space="0" w:color="auto"/>
              <w:bottom w:val="single" w:sz="4" w:space="0" w:color="auto"/>
              <w:right w:val="single" w:sz="4" w:space="0" w:color="auto"/>
            </w:tcBorders>
            <w:shd w:val="clear" w:color="auto" w:fill="auto"/>
            <w:vAlign w:val="center"/>
            <w:hideMark/>
          </w:tcPr>
          <w:p w:rsidR="00BC517A" w:rsidRPr="007F65F4" w:rsidRDefault="00BC517A" w:rsidP="0085682F">
            <w:pPr>
              <w:jc w:val="right"/>
              <w:rPr>
                <w:b/>
                <w:bCs/>
                <w:color w:val="000000"/>
                <w:sz w:val="20"/>
                <w:szCs w:val="20"/>
              </w:rPr>
            </w:pPr>
            <w:r w:rsidRPr="007F65F4">
              <w:rPr>
                <w:b/>
                <w:bCs/>
                <w:color w:val="000000"/>
                <w:sz w:val="20"/>
                <w:szCs w:val="20"/>
              </w:rPr>
              <w:t>Всего с  НДС</w:t>
            </w:r>
            <w:r w:rsidRPr="007F65F4">
              <w:rPr>
                <w:color w:val="000000"/>
                <w:sz w:val="20"/>
                <w:szCs w:val="20"/>
              </w:rPr>
              <w:t> </w:t>
            </w:r>
          </w:p>
        </w:tc>
        <w:tc>
          <w:tcPr>
            <w:tcW w:w="1472" w:type="dxa"/>
            <w:tcBorders>
              <w:top w:val="nil"/>
              <w:left w:val="nil"/>
              <w:bottom w:val="single" w:sz="4" w:space="0" w:color="auto"/>
              <w:right w:val="single" w:sz="4" w:space="0" w:color="auto"/>
            </w:tcBorders>
          </w:tcPr>
          <w:p w:rsidR="00BC517A" w:rsidRPr="007F65F4" w:rsidRDefault="00BC517A" w:rsidP="0085682F">
            <w:pPr>
              <w:jc w:val="right"/>
              <w:rPr>
                <w:b/>
                <w:color w:val="000000"/>
                <w:sz w:val="20"/>
                <w:szCs w:val="20"/>
              </w:rPr>
            </w:pPr>
          </w:p>
        </w:tc>
      </w:tr>
      <w:tr w:rsidR="00BC517A" w:rsidRPr="007F65F4" w:rsidTr="0085682F">
        <w:tblPrEx>
          <w:tblCellMar>
            <w:left w:w="70" w:type="dxa"/>
            <w:right w:w="70" w:type="dxa"/>
          </w:tblCellMar>
          <w:tblLook w:val="0000" w:firstRow="0" w:lastRow="0" w:firstColumn="0" w:lastColumn="0" w:noHBand="0" w:noVBand="0"/>
        </w:tblPrEx>
        <w:trPr>
          <w:trHeight w:val="561"/>
        </w:trPr>
        <w:tc>
          <w:tcPr>
            <w:tcW w:w="5457" w:type="dxa"/>
            <w:gridSpan w:val="2"/>
            <w:vAlign w:val="center"/>
          </w:tcPr>
          <w:p w:rsidR="00BC517A" w:rsidRPr="007F65F4" w:rsidRDefault="00BC517A" w:rsidP="0085682F">
            <w:pPr>
              <w:contextualSpacing/>
              <w:jc w:val="center"/>
              <w:rPr>
                <w:b/>
                <w:sz w:val="20"/>
                <w:szCs w:val="20"/>
              </w:rPr>
            </w:pPr>
            <w:r w:rsidRPr="007F65F4">
              <w:rPr>
                <w:b/>
                <w:sz w:val="20"/>
                <w:szCs w:val="20"/>
              </w:rPr>
              <w:t>Покупатель</w:t>
            </w:r>
          </w:p>
        </w:tc>
        <w:tc>
          <w:tcPr>
            <w:tcW w:w="4860" w:type="dxa"/>
            <w:gridSpan w:val="5"/>
            <w:vAlign w:val="center"/>
          </w:tcPr>
          <w:p w:rsidR="00BC517A" w:rsidRPr="007F65F4" w:rsidRDefault="00BC517A" w:rsidP="0085682F">
            <w:pPr>
              <w:contextualSpacing/>
              <w:jc w:val="center"/>
              <w:rPr>
                <w:b/>
                <w:sz w:val="20"/>
                <w:szCs w:val="20"/>
              </w:rPr>
            </w:pPr>
            <w:r w:rsidRPr="007F65F4">
              <w:rPr>
                <w:b/>
                <w:sz w:val="20"/>
                <w:szCs w:val="20"/>
              </w:rPr>
              <w:t>Поставщик</w:t>
            </w:r>
          </w:p>
        </w:tc>
      </w:tr>
      <w:tr w:rsidR="00BC517A" w:rsidRPr="007F65F4" w:rsidTr="0085682F">
        <w:tblPrEx>
          <w:tblCellMar>
            <w:left w:w="70" w:type="dxa"/>
            <w:right w:w="70" w:type="dxa"/>
          </w:tblCellMar>
          <w:tblLook w:val="0000" w:firstRow="0" w:lastRow="0" w:firstColumn="0" w:lastColumn="0" w:noHBand="0" w:noVBand="0"/>
        </w:tblPrEx>
        <w:trPr>
          <w:trHeight w:val="561"/>
        </w:trPr>
        <w:tc>
          <w:tcPr>
            <w:tcW w:w="5457" w:type="dxa"/>
            <w:gridSpan w:val="2"/>
            <w:vAlign w:val="center"/>
          </w:tcPr>
          <w:p w:rsidR="00BC517A" w:rsidRPr="007F65F4" w:rsidRDefault="00BC517A" w:rsidP="0085682F">
            <w:pPr>
              <w:contextualSpacing/>
              <w:jc w:val="center"/>
              <w:rPr>
                <w:sz w:val="20"/>
                <w:szCs w:val="20"/>
              </w:rPr>
            </w:pPr>
          </w:p>
        </w:tc>
        <w:tc>
          <w:tcPr>
            <w:tcW w:w="4860" w:type="dxa"/>
            <w:gridSpan w:val="5"/>
            <w:vAlign w:val="center"/>
          </w:tcPr>
          <w:p w:rsidR="00BC517A" w:rsidRPr="007F65F4" w:rsidRDefault="00BC517A" w:rsidP="0085682F">
            <w:pPr>
              <w:contextualSpacing/>
              <w:jc w:val="center"/>
              <w:rPr>
                <w:i/>
                <w:sz w:val="20"/>
                <w:szCs w:val="20"/>
              </w:rPr>
            </w:pPr>
          </w:p>
        </w:tc>
      </w:tr>
      <w:tr w:rsidR="00BC517A" w:rsidRPr="007F65F4" w:rsidTr="0085682F">
        <w:tblPrEx>
          <w:tblCellMar>
            <w:left w:w="70" w:type="dxa"/>
            <w:right w:w="70" w:type="dxa"/>
          </w:tblCellMar>
          <w:tblLook w:val="0000" w:firstRow="0" w:lastRow="0" w:firstColumn="0" w:lastColumn="0" w:noHBand="0" w:noVBand="0"/>
        </w:tblPrEx>
        <w:tc>
          <w:tcPr>
            <w:tcW w:w="5457" w:type="dxa"/>
            <w:gridSpan w:val="2"/>
            <w:vAlign w:val="center"/>
          </w:tcPr>
          <w:p w:rsidR="00BC517A" w:rsidRPr="007F65F4" w:rsidRDefault="00BC517A" w:rsidP="0085682F">
            <w:pPr>
              <w:contextualSpacing/>
              <w:jc w:val="center"/>
              <w:rPr>
                <w:sz w:val="20"/>
                <w:szCs w:val="20"/>
              </w:rPr>
            </w:pPr>
          </w:p>
          <w:p w:rsidR="00BC517A" w:rsidRPr="007F65F4" w:rsidRDefault="00BC517A" w:rsidP="0085682F">
            <w:pPr>
              <w:contextualSpacing/>
              <w:jc w:val="center"/>
              <w:rPr>
                <w:sz w:val="20"/>
                <w:szCs w:val="20"/>
              </w:rPr>
            </w:pPr>
            <w:r w:rsidRPr="007F65F4">
              <w:rPr>
                <w:sz w:val="20"/>
                <w:szCs w:val="20"/>
              </w:rPr>
              <w:t>____________________/ __________________ /</w:t>
            </w:r>
          </w:p>
        </w:tc>
        <w:tc>
          <w:tcPr>
            <w:tcW w:w="4860" w:type="dxa"/>
            <w:gridSpan w:val="5"/>
            <w:vAlign w:val="center"/>
          </w:tcPr>
          <w:p w:rsidR="00BC517A" w:rsidRPr="007F65F4" w:rsidRDefault="00BC517A" w:rsidP="0085682F">
            <w:pPr>
              <w:contextualSpacing/>
              <w:jc w:val="center"/>
              <w:rPr>
                <w:sz w:val="20"/>
                <w:szCs w:val="20"/>
              </w:rPr>
            </w:pPr>
          </w:p>
          <w:p w:rsidR="00BC517A" w:rsidRPr="007F65F4" w:rsidRDefault="00BC517A" w:rsidP="0085682F">
            <w:pPr>
              <w:contextualSpacing/>
              <w:jc w:val="center"/>
              <w:rPr>
                <w:sz w:val="20"/>
                <w:szCs w:val="20"/>
              </w:rPr>
            </w:pPr>
            <w:r w:rsidRPr="007F65F4">
              <w:rPr>
                <w:sz w:val="20"/>
                <w:szCs w:val="20"/>
              </w:rPr>
              <w:t>________________/ ____________________ /</w:t>
            </w:r>
          </w:p>
        </w:tc>
      </w:tr>
    </w:tbl>
    <w:p w:rsidR="00BC517A" w:rsidRPr="007F65F4" w:rsidRDefault="00BC517A" w:rsidP="00BC517A">
      <w:pPr>
        <w:rPr>
          <w:sz w:val="20"/>
          <w:szCs w:val="20"/>
        </w:rPr>
      </w:pPr>
    </w:p>
    <w:p w:rsidR="00177DF8" w:rsidRDefault="00177DF8" w:rsidP="00177DF8">
      <w:pPr>
        <w:rPr>
          <w:b/>
        </w:rPr>
      </w:pPr>
    </w:p>
    <w:sectPr w:rsidR="00177DF8" w:rsidSect="00031251">
      <w:headerReference w:type="default" r:id="rId9"/>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229" w:rsidRDefault="00A24229" w:rsidP="00CB1581">
      <w:r>
        <w:separator/>
      </w:r>
    </w:p>
  </w:endnote>
  <w:endnote w:type="continuationSeparator" w:id="0">
    <w:p w:rsidR="00A24229" w:rsidRDefault="00A24229"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229" w:rsidRDefault="00A24229" w:rsidP="00CB1581">
      <w:r>
        <w:separator/>
      </w:r>
    </w:p>
  </w:footnote>
  <w:footnote w:type="continuationSeparator" w:id="0">
    <w:p w:rsidR="00A24229" w:rsidRDefault="00A24229" w:rsidP="00CB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2F" w:rsidRDefault="0085682F">
    <w:pPr>
      <w:pStyle w:val="af1"/>
      <w:jc w:val="center"/>
    </w:pPr>
    <w:r>
      <w:fldChar w:fldCharType="begin"/>
    </w:r>
    <w:r>
      <w:instrText xml:space="preserve"> PAGE   \* MERGEFORMAT </w:instrText>
    </w:r>
    <w:r>
      <w:fldChar w:fldCharType="separate"/>
    </w:r>
    <w:r w:rsidR="00EB4E55">
      <w:rPr>
        <w:noProof/>
      </w:rPr>
      <w:t>5</w:t>
    </w:r>
    <w:r>
      <w:rPr>
        <w:noProof/>
      </w:rPr>
      <w:fldChar w:fldCharType="end"/>
    </w:r>
  </w:p>
  <w:p w:rsidR="0085682F" w:rsidRDefault="0085682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D61C9B24"/>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ascii="Times New Roman" w:hAnsi="Times New Roman" w:cs="Times New Roman" w:hint="default"/>
        <w:sz w:val="24"/>
        <w:szCs w:val="24"/>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2D2106AF"/>
    <w:multiLevelType w:val="multilevel"/>
    <w:tmpl w:val="51A2239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7">
    <w:nsid w:val="315717ED"/>
    <w:multiLevelType w:val="multilevel"/>
    <w:tmpl w:val="44282EA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36035188"/>
    <w:multiLevelType w:val="multilevel"/>
    <w:tmpl w:val="72686E74"/>
    <w:lvl w:ilvl="0">
      <w:start w:val="1"/>
      <w:numFmt w:val="decimal"/>
      <w:lvlText w:val="%1."/>
      <w:lvlJc w:val="left"/>
      <w:pPr>
        <w:ind w:left="675" w:hanging="675"/>
      </w:pPr>
      <w:rPr>
        <w:rFonts w:hint="default"/>
        <w:b/>
        <w:i w:val="0"/>
      </w:rPr>
    </w:lvl>
    <w:lvl w:ilvl="1">
      <w:start w:val="3"/>
      <w:numFmt w:val="decimal"/>
      <w:lvlText w:val="%1.%2."/>
      <w:lvlJc w:val="left"/>
      <w:pPr>
        <w:ind w:left="1074" w:hanging="720"/>
      </w:pPr>
      <w:rPr>
        <w:rFonts w:hint="default"/>
        <w:b/>
        <w:i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2142" w:hanging="108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3210" w:hanging="1440"/>
      </w:pPr>
      <w:rPr>
        <w:rFonts w:hint="default"/>
        <w:b/>
        <w:i w:val="0"/>
      </w:rPr>
    </w:lvl>
    <w:lvl w:ilvl="6">
      <w:start w:val="1"/>
      <w:numFmt w:val="decimal"/>
      <w:lvlText w:val="%1.%2.%3.%4.%5.%6.%7."/>
      <w:lvlJc w:val="left"/>
      <w:pPr>
        <w:ind w:left="3924" w:hanging="1800"/>
      </w:pPr>
      <w:rPr>
        <w:rFonts w:hint="default"/>
        <w:b/>
        <w:i w:val="0"/>
      </w:rPr>
    </w:lvl>
    <w:lvl w:ilvl="7">
      <w:start w:val="1"/>
      <w:numFmt w:val="decimal"/>
      <w:lvlText w:val="%1.%2.%3.%4.%5.%6.%7.%8."/>
      <w:lvlJc w:val="left"/>
      <w:pPr>
        <w:ind w:left="4278" w:hanging="1800"/>
      </w:pPr>
      <w:rPr>
        <w:rFonts w:hint="default"/>
        <w:b/>
        <w:i w:val="0"/>
      </w:rPr>
    </w:lvl>
    <w:lvl w:ilvl="8">
      <w:start w:val="1"/>
      <w:numFmt w:val="decimal"/>
      <w:lvlText w:val="%1.%2.%3.%4.%5.%6.%7.%8.%9."/>
      <w:lvlJc w:val="left"/>
      <w:pPr>
        <w:ind w:left="4992" w:hanging="2160"/>
      </w:pPr>
      <w:rPr>
        <w:rFonts w:hint="default"/>
        <w:b/>
        <w:i w:val="0"/>
      </w:rPr>
    </w:lvl>
  </w:abstractNum>
  <w:abstractNum w:abstractNumId="9">
    <w:nsid w:val="3B305607"/>
    <w:multiLevelType w:val="hybridMultilevel"/>
    <w:tmpl w:val="2D5CA4A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B952C1"/>
    <w:multiLevelType w:val="hybridMultilevel"/>
    <w:tmpl w:val="20420D96"/>
    <w:lvl w:ilvl="0" w:tplc="6680C4A6">
      <w:start w:val="1"/>
      <w:numFmt w:val="bullet"/>
      <w:lvlText w:val=""/>
      <w:lvlJc w:val="left"/>
      <w:pPr>
        <w:tabs>
          <w:tab w:val="num" w:pos="2148"/>
        </w:tabs>
        <w:ind w:left="2148" w:hanging="360"/>
      </w:pPr>
      <w:rPr>
        <w:rFonts w:ascii="Symbol" w:hAnsi="Symbol" w:hint="default"/>
      </w:rPr>
    </w:lvl>
    <w:lvl w:ilvl="1" w:tplc="6680C4A6">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EB31818"/>
    <w:multiLevelType w:val="multilevel"/>
    <w:tmpl w:val="A6BE6D0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9"/>
      <w:numFmt w:val="decimal"/>
      <w:lvlText w:val="2.5.2.%3."/>
      <w:lvlJc w:val="left"/>
      <w:pPr>
        <w:ind w:left="1288"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09E34DE"/>
    <w:multiLevelType w:val="multilevel"/>
    <w:tmpl w:val="63D4511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473D6F"/>
    <w:multiLevelType w:val="hybridMultilevel"/>
    <w:tmpl w:val="12B4DC22"/>
    <w:lvl w:ilvl="0" w:tplc="F24632DE">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344C01"/>
    <w:multiLevelType w:val="hybridMultilevel"/>
    <w:tmpl w:val="E9B8F082"/>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464B44"/>
    <w:multiLevelType w:val="hybridMultilevel"/>
    <w:tmpl w:val="88B6285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1F610E"/>
    <w:multiLevelType w:val="hybridMultilevel"/>
    <w:tmpl w:val="000050BE"/>
    <w:lvl w:ilvl="0" w:tplc="FA18F3A4">
      <w:start w:val="1"/>
      <w:numFmt w:val="decimal"/>
      <w:lvlText w:val="%1."/>
      <w:lvlJc w:val="left"/>
      <w:pPr>
        <w:tabs>
          <w:tab w:val="num" w:pos="1068"/>
        </w:tabs>
        <w:ind w:left="1068" w:hanging="360"/>
      </w:pPr>
      <w:rPr>
        <w:rFonts w:hint="default"/>
      </w:rPr>
    </w:lvl>
    <w:lvl w:ilvl="1" w:tplc="6680C4A6">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9947ED8"/>
    <w:multiLevelType w:val="multilevel"/>
    <w:tmpl w:val="0556011C"/>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0">
    <w:nsid w:val="49E52B4B"/>
    <w:multiLevelType w:val="multilevel"/>
    <w:tmpl w:val="1F5EE26C"/>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AA31361"/>
    <w:multiLevelType w:val="hybridMultilevel"/>
    <w:tmpl w:val="40926F7E"/>
    <w:lvl w:ilvl="0" w:tplc="6680C4A6">
      <w:start w:val="1"/>
      <w:numFmt w:val="bullet"/>
      <w:lvlText w:val=""/>
      <w:lvlJc w:val="left"/>
      <w:pPr>
        <w:tabs>
          <w:tab w:val="num" w:pos="2340"/>
        </w:tabs>
        <w:ind w:left="2340" w:hanging="360"/>
      </w:pPr>
      <w:rPr>
        <w:rFonts w:ascii="Symbol" w:hAnsi="Symbol" w:hint="default"/>
      </w:rPr>
    </w:lvl>
    <w:lvl w:ilvl="1" w:tplc="6680C4A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4D7E30AE"/>
    <w:multiLevelType w:val="multilevel"/>
    <w:tmpl w:val="9E2A31C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12B36F5"/>
    <w:multiLevelType w:val="hybridMultilevel"/>
    <w:tmpl w:val="5FFA6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5490940"/>
    <w:multiLevelType w:val="multilevel"/>
    <w:tmpl w:val="36D63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5531176"/>
    <w:multiLevelType w:val="multilevel"/>
    <w:tmpl w:val="2446E5B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5.4."/>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nsid w:val="55C24714"/>
    <w:multiLevelType w:val="hybridMultilevel"/>
    <w:tmpl w:val="222C77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D437B3"/>
    <w:multiLevelType w:val="multilevel"/>
    <w:tmpl w:val="03E4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76706B"/>
    <w:multiLevelType w:val="multilevel"/>
    <w:tmpl w:val="2090AECA"/>
    <w:lvl w:ilvl="0">
      <w:start w:val="1"/>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5EE55482"/>
    <w:multiLevelType w:val="multilevel"/>
    <w:tmpl w:val="36C8DD62"/>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4.%3."/>
      <w:lvlJc w:val="left"/>
      <w:pPr>
        <w:ind w:left="1428" w:hanging="720"/>
      </w:pPr>
      <w:rPr>
        <w:rFonts w:ascii="Times New Roman" w:hAnsi="Times New Roman" w:cs="Times New Roman" w:hint="default"/>
        <w:b w:val="0"/>
        <w:i w:val="0"/>
        <w:strike w:val="0"/>
        <w:sz w:val="24"/>
        <w:szCs w:val="24"/>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61357B04"/>
    <w:multiLevelType w:val="hybridMultilevel"/>
    <w:tmpl w:val="4CC2393E"/>
    <w:lvl w:ilvl="0" w:tplc="4E9C0E7E">
      <w:start w:val="1"/>
      <w:numFmt w:val="decimal"/>
      <w:lvlText w:val="%1."/>
      <w:lvlJc w:val="left"/>
      <w:pPr>
        <w:ind w:left="928" w:hanging="360"/>
      </w:pPr>
      <w:rPr>
        <w:rFonts w:ascii="Times New Roman" w:hAnsi="Times New Roman" w:cs="Times New Roman" w:hint="default"/>
        <w:b w:val="0"/>
        <w:i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1832666"/>
    <w:multiLevelType w:val="multilevel"/>
    <w:tmpl w:val="DE6A19E8"/>
    <w:lvl w:ilvl="0">
      <w:start w:val="2"/>
      <w:numFmt w:val="decimal"/>
      <w:lvlText w:val="%1."/>
      <w:lvlJc w:val="left"/>
      <w:pPr>
        <w:ind w:left="720" w:hanging="720"/>
      </w:pPr>
      <w:rPr>
        <w:rFonts w:hint="default"/>
      </w:rPr>
    </w:lvl>
    <w:lvl w:ilvl="1">
      <w:start w:val="6"/>
      <w:numFmt w:val="decimal"/>
      <w:lvlText w:val="%1.%2."/>
      <w:lvlJc w:val="left"/>
      <w:pPr>
        <w:ind w:left="957" w:hanging="720"/>
      </w:pPr>
      <w:rPr>
        <w:rFonts w:ascii="Times New Roman" w:hAnsi="Times New Roman" w:cs="Times New Roman" w:hint="default"/>
        <w:sz w:val="24"/>
        <w:szCs w:val="24"/>
      </w:rPr>
    </w:lvl>
    <w:lvl w:ilvl="2">
      <w:start w:val="1"/>
      <w:numFmt w:val="decimal"/>
      <w:lvlText w:val="%1.%2.%3."/>
      <w:lvlJc w:val="left"/>
      <w:pPr>
        <w:ind w:left="5115"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5">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6">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nsid w:val="6CB52448"/>
    <w:multiLevelType w:val="multilevel"/>
    <w:tmpl w:val="93AEF0A0"/>
    <w:lvl w:ilvl="0">
      <w:start w:val="3"/>
      <w:numFmt w:val="decimal"/>
      <w:lvlText w:val="%1."/>
      <w:lvlJc w:val="left"/>
      <w:pPr>
        <w:ind w:left="1211" w:hanging="360"/>
      </w:pPr>
      <w:rPr>
        <w:rFonts w:hint="default"/>
        <w:b/>
      </w:rPr>
    </w:lvl>
    <w:lvl w:ilvl="1">
      <w:start w:val="1"/>
      <w:numFmt w:val="decimal"/>
      <w:isLgl/>
      <w:lvlText w:val="%1.%2"/>
      <w:lvlJc w:val="left"/>
      <w:pPr>
        <w:ind w:left="139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39">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22959E9"/>
    <w:multiLevelType w:val="hybridMultilevel"/>
    <w:tmpl w:val="B648635C"/>
    <w:lvl w:ilvl="0" w:tplc="D0143BE8">
      <w:start w:val="1"/>
      <w:numFmt w:val="bullet"/>
      <w:lvlText w:val="-"/>
      <w:lvlJc w:val="left"/>
      <w:pPr>
        <w:ind w:left="2204"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58F4C9F"/>
    <w:multiLevelType w:val="multilevel"/>
    <w:tmpl w:val="F26CD410"/>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3.%3."/>
      <w:lvlJc w:val="left"/>
      <w:pPr>
        <w:ind w:left="2138" w:hanging="720"/>
      </w:pPr>
      <w:rPr>
        <w:rFonts w:ascii="Times New Roman" w:hAnsi="Times New Roman" w:cs="Times New Roman" w:hint="default"/>
        <w:b w:val="0"/>
        <w:i w:val="0"/>
        <w:strike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nsid w:val="77E73292"/>
    <w:multiLevelType w:val="multilevel"/>
    <w:tmpl w:val="F9ACF498"/>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320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83B3600"/>
    <w:multiLevelType w:val="multilevel"/>
    <w:tmpl w:val="AC802A5E"/>
    <w:lvl w:ilvl="0">
      <w:start w:val="2"/>
      <w:numFmt w:val="decimal"/>
      <w:lvlText w:val="%1."/>
      <w:lvlJc w:val="left"/>
      <w:pPr>
        <w:ind w:left="720" w:hanging="720"/>
      </w:pPr>
      <w:rPr>
        <w:rFonts w:hint="default"/>
      </w:rPr>
    </w:lvl>
    <w:lvl w:ilvl="1">
      <w:start w:val="5"/>
      <w:numFmt w:val="decimal"/>
      <w:lvlText w:val="%1.%2."/>
      <w:lvlJc w:val="left"/>
      <w:pPr>
        <w:ind w:left="957" w:hanging="720"/>
      </w:pPr>
      <w:rPr>
        <w:rFonts w:hint="default"/>
      </w:rPr>
    </w:lvl>
    <w:lvl w:ilvl="2">
      <w:start w:val="6"/>
      <w:numFmt w:val="decimal"/>
      <w:lvlText w:val="%1.%2.%3."/>
      <w:lvlJc w:val="left"/>
      <w:pPr>
        <w:ind w:left="1194" w:hanging="720"/>
      </w:pPr>
      <w:rPr>
        <w:rFonts w:hint="default"/>
      </w:rPr>
    </w:lvl>
    <w:lvl w:ilvl="3">
      <w:start w:val="4"/>
      <w:numFmt w:val="decimal"/>
      <w:lvlText w:val="%1.%2.%3.%4."/>
      <w:lvlJc w:val="left"/>
      <w:pPr>
        <w:ind w:left="1431" w:hanging="72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44">
    <w:nsid w:val="7A6D7C34"/>
    <w:multiLevelType w:val="multilevel"/>
    <w:tmpl w:val="5478E6CC"/>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5"/>
  </w:num>
  <w:num w:numId="3">
    <w:abstractNumId w:val="14"/>
  </w:num>
  <w:num w:numId="4">
    <w:abstractNumId w:val="25"/>
  </w:num>
  <w:num w:numId="5">
    <w:abstractNumId w:val="31"/>
  </w:num>
  <w:num w:numId="6">
    <w:abstractNumId w:val="8"/>
  </w:num>
  <w:num w:numId="7">
    <w:abstractNumId w:val="1"/>
  </w:num>
  <w:num w:numId="8">
    <w:abstractNumId w:val="39"/>
  </w:num>
  <w:num w:numId="9">
    <w:abstractNumId w:val="36"/>
  </w:num>
  <w:num w:numId="10">
    <w:abstractNumId w:val="5"/>
  </w:num>
  <w:num w:numId="11">
    <w:abstractNumId w:val="12"/>
  </w:num>
  <w:num w:numId="12">
    <w:abstractNumId w:val="41"/>
  </w:num>
  <w:num w:numId="13">
    <w:abstractNumId w:val="11"/>
  </w:num>
  <w:num w:numId="14">
    <w:abstractNumId w:val="32"/>
  </w:num>
  <w:num w:numId="15">
    <w:abstractNumId w:val="20"/>
  </w:num>
  <w:num w:numId="16">
    <w:abstractNumId w:val="0"/>
  </w:num>
  <w:num w:numId="17">
    <w:abstractNumId w:val="27"/>
  </w:num>
  <w:num w:numId="18">
    <w:abstractNumId w:val="13"/>
  </w:num>
  <w:num w:numId="19">
    <w:abstractNumId w:val="37"/>
  </w:num>
  <w:num w:numId="20">
    <w:abstractNumId w:val="43"/>
  </w:num>
  <w:num w:numId="21">
    <w:abstractNumId w:val="7"/>
  </w:num>
  <w:num w:numId="22">
    <w:abstractNumId w:val="34"/>
  </w:num>
  <w:num w:numId="23">
    <w:abstractNumId w:val="28"/>
  </w:num>
  <w:num w:numId="24">
    <w:abstractNumId w:val="3"/>
  </w:num>
  <w:num w:numId="25">
    <w:abstractNumId w:val="6"/>
  </w:num>
  <w:num w:numId="26">
    <w:abstractNumId w:val="29"/>
  </w:num>
  <w:num w:numId="27">
    <w:abstractNumId w:val="22"/>
  </w:num>
  <w:num w:numId="28">
    <w:abstractNumId w:val="40"/>
  </w:num>
  <w:num w:numId="29">
    <w:abstractNumId w:val="42"/>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8"/>
  </w:num>
  <w:num w:numId="33">
    <w:abstractNumId w:val="30"/>
  </w:num>
  <w:num w:numId="34">
    <w:abstractNumId w:val="21"/>
  </w:num>
  <w:num w:numId="35">
    <w:abstractNumId w:val="16"/>
  </w:num>
  <w:num w:numId="36">
    <w:abstractNumId w:val="15"/>
  </w:num>
  <w:num w:numId="37">
    <w:abstractNumId w:val="17"/>
  </w:num>
  <w:num w:numId="38">
    <w:abstractNumId w:val="9"/>
  </w:num>
  <w:num w:numId="39">
    <w:abstractNumId w:val="18"/>
  </w:num>
  <w:num w:numId="40">
    <w:abstractNumId w:val="10"/>
  </w:num>
  <w:num w:numId="41">
    <w:abstractNumId w:val="19"/>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6F2"/>
    <w:rsid w:val="000040E6"/>
    <w:rsid w:val="000048B5"/>
    <w:rsid w:val="00005089"/>
    <w:rsid w:val="000050C4"/>
    <w:rsid w:val="00005255"/>
    <w:rsid w:val="000054DF"/>
    <w:rsid w:val="0000574C"/>
    <w:rsid w:val="00005910"/>
    <w:rsid w:val="00005F64"/>
    <w:rsid w:val="00005F68"/>
    <w:rsid w:val="000063D5"/>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648"/>
    <w:rsid w:val="000169CD"/>
    <w:rsid w:val="00017A3F"/>
    <w:rsid w:val="0002063F"/>
    <w:rsid w:val="000206DE"/>
    <w:rsid w:val="0002146A"/>
    <w:rsid w:val="000217A2"/>
    <w:rsid w:val="00022335"/>
    <w:rsid w:val="000223DF"/>
    <w:rsid w:val="000238CF"/>
    <w:rsid w:val="0002393D"/>
    <w:rsid w:val="00023D15"/>
    <w:rsid w:val="00023F11"/>
    <w:rsid w:val="00025E0C"/>
    <w:rsid w:val="000262C3"/>
    <w:rsid w:val="00027845"/>
    <w:rsid w:val="00027C85"/>
    <w:rsid w:val="00027EFF"/>
    <w:rsid w:val="00030496"/>
    <w:rsid w:val="00030B1F"/>
    <w:rsid w:val="00030F88"/>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8FB"/>
    <w:rsid w:val="00050E08"/>
    <w:rsid w:val="00050EF9"/>
    <w:rsid w:val="000518B9"/>
    <w:rsid w:val="000527C7"/>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163F"/>
    <w:rsid w:val="0006228B"/>
    <w:rsid w:val="000631FE"/>
    <w:rsid w:val="000633E6"/>
    <w:rsid w:val="000638C4"/>
    <w:rsid w:val="00064384"/>
    <w:rsid w:val="00064677"/>
    <w:rsid w:val="0006531C"/>
    <w:rsid w:val="000660FF"/>
    <w:rsid w:val="0006614D"/>
    <w:rsid w:val="0006624E"/>
    <w:rsid w:val="00066539"/>
    <w:rsid w:val="000666FC"/>
    <w:rsid w:val="000679E2"/>
    <w:rsid w:val="00067BD9"/>
    <w:rsid w:val="00067FB8"/>
    <w:rsid w:val="00070487"/>
    <w:rsid w:val="000706E6"/>
    <w:rsid w:val="00070A36"/>
    <w:rsid w:val="000712C0"/>
    <w:rsid w:val="0007226B"/>
    <w:rsid w:val="000724A5"/>
    <w:rsid w:val="00072534"/>
    <w:rsid w:val="0007293C"/>
    <w:rsid w:val="00073293"/>
    <w:rsid w:val="0007349C"/>
    <w:rsid w:val="00073AEB"/>
    <w:rsid w:val="00073FD7"/>
    <w:rsid w:val="000748BD"/>
    <w:rsid w:val="000758AB"/>
    <w:rsid w:val="00075CD6"/>
    <w:rsid w:val="00076210"/>
    <w:rsid w:val="00076765"/>
    <w:rsid w:val="000768C3"/>
    <w:rsid w:val="00076B41"/>
    <w:rsid w:val="00080219"/>
    <w:rsid w:val="000804C5"/>
    <w:rsid w:val="00080C36"/>
    <w:rsid w:val="00080E88"/>
    <w:rsid w:val="00081786"/>
    <w:rsid w:val="00081DAE"/>
    <w:rsid w:val="000824E9"/>
    <w:rsid w:val="00082595"/>
    <w:rsid w:val="000826A3"/>
    <w:rsid w:val="00083736"/>
    <w:rsid w:val="0008493C"/>
    <w:rsid w:val="00085103"/>
    <w:rsid w:val="00086FD9"/>
    <w:rsid w:val="000876AC"/>
    <w:rsid w:val="00087E94"/>
    <w:rsid w:val="00090070"/>
    <w:rsid w:val="00090799"/>
    <w:rsid w:val="0009113F"/>
    <w:rsid w:val="0009114C"/>
    <w:rsid w:val="00091235"/>
    <w:rsid w:val="0009184B"/>
    <w:rsid w:val="00091CF2"/>
    <w:rsid w:val="00091FAE"/>
    <w:rsid w:val="00092400"/>
    <w:rsid w:val="00092CE3"/>
    <w:rsid w:val="0009347B"/>
    <w:rsid w:val="00093CA4"/>
    <w:rsid w:val="00093E57"/>
    <w:rsid w:val="00093F28"/>
    <w:rsid w:val="00094131"/>
    <w:rsid w:val="00095009"/>
    <w:rsid w:val="000956D1"/>
    <w:rsid w:val="00095845"/>
    <w:rsid w:val="00096E36"/>
    <w:rsid w:val="00096F63"/>
    <w:rsid w:val="000976E0"/>
    <w:rsid w:val="00097EB0"/>
    <w:rsid w:val="000A09E7"/>
    <w:rsid w:val="000A1D4A"/>
    <w:rsid w:val="000A235F"/>
    <w:rsid w:val="000A28CF"/>
    <w:rsid w:val="000A29DB"/>
    <w:rsid w:val="000A3B7B"/>
    <w:rsid w:val="000A3D0F"/>
    <w:rsid w:val="000A3D16"/>
    <w:rsid w:val="000A464F"/>
    <w:rsid w:val="000A47B3"/>
    <w:rsid w:val="000A4973"/>
    <w:rsid w:val="000A4A47"/>
    <w:rsid w:val="000A5BAB"/>
    <w:rsid w:val="000A69D4"/>
    <w:rsid w:val="000A6D87"/>
    <w:rsid w:val="000A7A7D"/>
    <w:rsid w:val="000A7D9A"/>
    <w:rsid w:val="000B1D9C"/>
    <w:rsid w:val="000B1DFC"/>
    <w:rsid w:val="000B22FB"/>
    <w:rsid w:val="000B2A59"/>
    <w:rsid w:val="000B2A62"/>
    <w:rsid w:val="000B2BDD"/>
    <w:rsid w:val="000B2D4B"/>
    <w:rsid w:val="000B3190"/>
    <w:rsid w:val="000B34D3"/>
    <w:rsid w:val="000B4116"/>
    <w:rsid w:val="000B41CA"/>
    <w:rsid w:val="000B5A7C"/>
    <w:rsid w:val="000B5C9D"/>
    <w:rsid w:val="000B634C"/>
    <w:rsid w:val="000B65F8"/>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283"/>
    <w:rsid w:val="000D18F1"/>
    <w:rsid w:val="000D2EEF"/>
    <w:rsid w:val="000D31CB"/>
    <w:rsid w:val="000D385A"/>
    <w:rsid w:val="000D3AB7"/>
    <w:rsid w:val="000D42C7"/>
    <w:rsid w:val="000D4CA7"/>
    <w:rsid w:val="000D58C7"/>
    <w:rsid w:val="000D5F0A"/>
    <w:rsid w:val="000D60C8"/>
    <w:rsid w:val="000D6255"/>
    <w:rsid w:val="000D6974"/>
    <w:rsid w:val="000D78FB"/>
    <w:rsid w:val="000D7C9D"/>
    <w:rsid w:val="000D7EC9"/>
    <w:rsid w:val="000E07C9"/>
    <w:rsid w:val="000E0832"/>
    <w:rsid w:val="000E11F2"/>
    <w:rsid w:val="000E150F"/>
    <w:rsid w:val="000E1850"/>
    <w:rsid w:val="000E1FE7"/>
    <w:rsid w:val="000E277C"/>
    <w:rsid w:val="000E2C11"/>
    <w:rsid w:val="000E34DE"/>
    <w:rsid w:val="000E412D"/>
    <w:rsid w:val="000E42BB"/>
    <w:rsid w:val="000E4CD1"/>
    <w:rsid w:val="000E5432"/>
    <w:rsid w:val="000E549E"/>
    <w:rsid w:val="000E5B27"/>
    <w:rsid w:val="000E6108"/>
    <w:rsid w:val="000E6584"/>
    <w:rsid w:val="000E7519"/>
    <w:rsid w:val="000E768B"/>
    <w:rsid w:val="000E78B6"/>
    <w:rsid w:val="000E7D09"/>
    <w:rsid w:val="000F08FA"/>
    <w:rsid w:val="000F0AF8"/>
    <w:rsid w:val="000F131D"/>
    <w:rsid w:val="000F1AEF"/>
    <w:rsid w:val="000F22BF"/>
    <w:rsid w:val="000F2664"/>
    <w:rsid w:val="000F2AD6"/>
    <w:rsid w:val="000F33FF"/>
    <w:rsid w:val="000F3E21"/>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58F2"/>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1E"/>
    <w:rsid w:val="00116FE9"/>
    <w:rsid w:val="00117CF5"/>
    <w:rsid w:val="00120A12"/>
    <w:rsid w:val="00120BA9"/>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C6"/>
    <w:rsid w:val="00134E0C"/>
    <w:rsid w:val="0013563B"/>
    <w:rsid w:val="00135CD9"/>
    <w:rsid w:val="00135F30"/>
    <w:rsid w:val="001360F4"/>
    <w:rsid w:val="0013636E"/>
    <w:rsid w:val="00137929"/>
    <w:rsid w:val="00137B5D"/>
    <w:rsid w:val="00140618"/>
    <w:rsid w:val="00140C43"/>
    <w:rsid w:val="001412B2"/>
    <w:rsid w:val="00141517"/>
    <w:rsid w:val="0014167F"/>
    <w:rsid w:val="00142010"/>
    <w:rsid w:val="00144BE9"/>
    <w:rsid w:val="00144C57"/>
    <w:rsid w:val="001456F3"/>
    <w:rsid w:val="00145A33"/>
    <w:rsid w:val="00146030"/>
    <w:rsid w:val="001464A2"/>
    <w:rsid w:val="001467FF"/>
    <w:rsid w:val="00147B04"/>
    <w:rsid w:val="0015086F"/>
    <w:rsid w:val="00150B37"/>
    <w:rsid w:val="001520AA"/>
    <w:rsid w:val="0015275A"/>
    <w:rsid w:val="00152ABC"/>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4CA"/>
    <w:rsid w:val="00162155"/>
    <w:rsid w:val="0016264A"/>
    <w:rsid w:val="00162666"/>
    <w:rsid w:val="00162D17"/>
    <w:rsid w:val="00162F94"/>
    <w:rsid w:val="0016435B"/>
    <w:rsid w:val="00164599"/>
    <w:rsid w:val="00164A21"/>
    <w:rsid w:val="001653ED"/>
    <w:rsid w:val="001656C6"/>
    <w:rsid w:val="0016577B"/>
    <w:rsid w:val="00165953"/>
    <w:rsid w:val="00167AA3"/>
    <w:rsid w:val="001700A0"/>
    <w:rsid w:val="001702B7"/>
    <w:rsid w:val="001706C6"/>
    <w:rsid w:val="00170ACB"/>
    <w:rsid w:val="00170DD8"/>
    <w:rsid w:val="00171080"/>
    <w:rsid w:val="0017122D"/>
    <w:rsid w:val="00172600"/>
    <w:rsid w:val="00173BDA"/>
    <w:rsid w:val="001745F4"/>
    <w:rsid w:val="00174A81"/>
    <w:rsid w:val="00176089"/>
    <w:rsid w:val="00177231"/>
    <w:rsid w:val="00177C5E"/>
    <w:rsid w:val="00177DF8"/>
    <w:rsid w:val="0018078B"/>
    <w:rsid w:val="00180829"/>
    <w:rsid w:val="0018157A"/>
    <w:rsid w:val="00183169"/>
    <w:rsid w:val="00183373"/>
    <w:rsid w:val="001836FD"/>
    <w:rsid w:val="001839CF"/>
    <w:rsid w:val="00184634"/>
    <w:rsid w:val="0018476F"/>
    <w:rsid w:val="00184A36"/>
    <w:rsid w:val="0018503B"/>
    <w:rsid w:val="00185C8A"/>
    <w:rsid w:val="0018642F"/>
    <w:rsid w:val="0018730B"/>
    <w:rsid w:val="0018794D"/>
    <w:rsid w:val="00190B7B"/>
    <w:rsid w:val="00190BDE"/>
    <w:rsid w:val="00190CA3"/>
    <w:rsid w:val="00192105"/>
    <w:rsid w:val="00192B72"/>
    <w:rsid w:val="00192E1D"/>
    <w:rsid w:val="001931E8"/>
    <w:rsid w:val="001935B9"/>
    <w:rsid w:val="0019379B"/>
    <w:rsid w:val="00194058"/>
    <w:rsid w:val="0019567F"/>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24E9"/>
    <w:rsid w:val="001A28C5"/>
    <w:rsid w:val="001A3B7A"/>
    <w:rsid w:val="001A3C58"/>
    <w:rsid w:val="001A4F89"/>
    <w:rsid w:val="001A561A"/>
    <w:rsid w:val="001A568C"/>
    <w:rsid w:val="001A5C9C"/>
    <w:rsid w:val="001A634A"/>
    <w:rsid w:val="001A734E"/>
    <w:rsid w:val="001A757D"/>
    <w:rsid w:val="001A78EA"/>
    <w:rsid w:val="001B0566"/>
    <w:rsid w:val="001B0AA9"/>
    <w:rsid w:val="001B0C3D"/>
    <w:rsid w:val="001B0D7E"/>
    <w:rsid w:val="001B0EAF"/>
    <w:rsid w:val="001B121C"/>
    <w:rsid w:val="001B18F4"/>
    <w:rsid w:val="001B1D2A"/>
    <w:rsid w:val="001B247A"/>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3F52"/>
    <w:rsid w:val="001C5D08"/>
    <w:rsid w:val="001C623B"/>
    <w:rsid w:val="001C6640"/>
    <w:rsid w:val="001C68D0"/>
    <w:rsid w:val="001C6BD6"/>
    <w:rsid w:val="001C741C"/>
    <w:rsid w:val="001D00BA"/>
    <w:rsid w:val="001D03F7"/>
    <w:rsid w:val="001D0A26"/>
    <w:rsid w:val="001D1124"/>
    <w:rsid w:val="001D17D0"/>
    <w:rsid w:val="001D1905"/>
    <w:rsid w:val="001D1AF8"/>
    <w:rsid w:val="001D3319"/>
    <w:rsid w:val="001D332C"/>
    <w:rsid w:val="001D3E22"/>
    <w:rsid w:val="001D46E2"/>
    <w:rsid w:val="001D491E"/>
    <w:rsid w:val="001D4BD4"/>
    <w:rsid w:val="001D4E24"/>
    <w:rsid w:val="001D5512"/>
    <w:rsid w:val="001D5D4C"/>
    <w:rsid w:val="001D5F29"/>
    <w:rsid w:val="001D65DB"/>
    <w:rsid w:val="001D6854"/>
    <w:rsid w:val="001D6AF4"/>
    <w:rsid w:val="001E0C11"/>
    <w:rsid w:val="001E0C91"/>
    <w:rsid w:val="001E0D02"/>
    <w:rsid w:val="001E0E86"/>
    <w:rsid w:val="001E0FA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472"/>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3E9C"/>
    <w:rsid w:val="002242AF"/>
    <w:rsid w:val="00226A64"/>
    <w:rsid w:val="002307C5"/>
    <w:rsid w:val="00230C14"/>
    <w:rsid w:val="00230CD9"/>
    <w:rsid w:val="00231051"/>
    <w:rsid w:val="00231363"/>
    <w:rsid w:val="00232261"/>
    <w:rsid w:val="002326FF"/>
    <w:rsid w:val="002335FF"/>
    <w:rsid w:val="00233B4C"/>
    <w:rsid w:val="00233D49"/>
    <w:rsid w:val="00234592"/>
    <w:rsid w:val="00234713"/>
    <w:rsid w:val="00234DA0"/>
    <w:rsid w:val="00235B51"/>
    <w:rsid w:val="00236ED3"/>
    <w:rsid w:val="0023724B"/>
    <w:rsid w:val="002372C8"/>
    <w:rsid w:val="002374F8"/>
    <w:rsid w:val="00237662"/>
    <w:rsid w:val="002405EF"/>
    <w:rsid w:val="00240A1C"/>
    <w:rsid w:val="00240C21"/>
    <w:rsid w:val="00241185"/>
    <w:rsid w:val="00242888"/>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3F3"/>
    <w:rsid w:val="0025658A"/>
    <w:rsid w:val="00257006"/>
    <w:rsid w:val="002572F6"/>
    <w:rsid w:val="00257738"/>
    <w:rsid w:val="00257E4C"/>
    <w:rsid w:val="00257E9E"/>
    <w:rsid w:val="00257F4B"/>
    <w:rsid w:val="00260033"/>
    <w:rsid w:val="00260190"/>
    <w:rsid w:val="00260635"/>
    <w:rsid w:val="00260649"/>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1A1"/>
    <w:rsid w:val="002752E7"/>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AB6"/>
    <w:rsid w:val="00285C13"/>
    <w:rsid w:val="002879A1"/>
    <w:rsid w:val="00287CA2"/>
    <w:rsid w:val="00287F0D"/>
    <w:rsid w:val="00290001"/>
    <w:rsid w:val="00290855"/>
    <w:rsid w:val="00290AB4"/>
    <w:rsid w:val="002912D5"/>
    <w:rsid w:val="0029155D"/>
    <w:rsid w:val="0029165E"/>
    <w:rsid w:val="00292523"/>
    <w:rsid w:val="00292E75"/>
    <w:rsid w:val="00293F8C"/>
    <w:rsid w:val="002950B3"/>
    <w:rsid w:val="0029691F"/>
    <w:rsid w:val="00296FF8"/>
    <w:rsid w:val="0029701F"/>
    <w:rsid w:val="00297126"/>
    <w:rsid w:val="002977D9"/>
    <w:rsid w:val="00297D24"/>
    <w:rsid w:val="00297F40"/>
    <w:rsid w:val="002A03B4"/>
    <w:rsid w:val="002A1CB0"/>
    <w:rsid w:val="002A305E"/>
    <w:rsid w:val="002A3141"/>
    <w:rsid w:val="002A3606"/>
    <w:rsid w:val="002A3752"/>
    <w:rsid w:val="002A4230"/>
    <w:rsid w:val="002A5294"/>
    <w:rsid w:val="002A52B1"/>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A24"/>
    <w:rsid w:val="002B28F5"/>
    <w:rsid w:val="002B2DEC"/>
    <w:rsid w:val="002B3C6B"/>
    <w:rsid w:val="002B3FF2"/>
    <w:rsid w:val="002B446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C37"/>
    <w:rsid w:val="002D06DE"/>
    <w:rsid w:val="002D0929"/>
    <w:rsid w:val="002D0F0E"/>
    <w:rsid w:val="002D17A2"/>
    <w:rsid w:val="002D187F"/>
    <w:rsid w:val="002D3A74"/>
    <w:rsid w:val="002D43E2"/>
    <w:rsid w:val="002D440F"/>
    <w:rsid w:val="002D52D1"/>
    <w:rsid w:val="002D554D"/>
    <w:rsid w:val="002D58B4"/>
    <w:rsid w:val="002D5C2B"/>
    <w:rsid w:val="002D6334"/>
    <w:rsid w:val="002D64BC"/>
    <w:rsid w:val="002D672A"/>
    <w:rsid w:val="002D6C83"/>
    <w:rsid w:val="002D6F06"/>
    <w:rsid w:val="002D6F63"/>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3F77"/>
    <w:rsid w:val="002F4850"/>
    <w:rsid w:val="002F514A"/>
    <w:rsid w:val="002F52E3"/>
    <w:rsid w:val="002F56FC"/>
    <w:rsid w:val="002F58E8"/>
    <w:rsid w:val="002F6B9D"/>
    <w:rsid w:val="002F773F"/>
    <w:rsid w:val="002F7AE3"/>
    <w:rsid w:val="002F7CED"/>
    <w:rsid w:val="003004D2"/>
    <w:rsid w:val="00300C2D"/>
    <w:rsid w:val="00301B77"/>
    <w:rsid w:val="00302041"/>
    <w:rsid w:val="00302FAC"/>
    <w:rsid w:val="003033A1"/>
    <w:rsid w:val="003039A2"/>
    <w:rsid w:val="00304DF1"/>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6C59"/>
    <w:rsid w:val="003171DB"/>
    <w:rsid w:val="00317ED2"/>
    <w:rsid w:val="00320442"/>
    <w:rsid w:val="003206ED"/>
    <w:rsid w:val="00320CEA"/>
    <w:rsid w:val="00321513"/>
    <w:rsid w:val="00322F1F"/>
    <w:rsid w:val="0032354A"/>
    <w:rsid w:val="00324EF4"/>
    <w:rsid w:val="003256F9"/>
    <w:rsid w:val="0032621D"/>
    <w:rsid w:val="00326E3E"/>
    <w:rsid w:val="0032709F"/>
    <w:rsid w:val="00327FF0"/>
    <w:rsid w:val="0033058E"/>
    <w:rsid w:val="003307B8"/>
    <w:rsid w:val="00331798"/>
    <w:rsid w:val="003319B4"/>
    <w:rsid w:val="00331FA6"/>
    <w:rsid w:val="00333484"/>
    <w:rsid w:val="00333581"/>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4E05"/>
    <w:rsid w:val="00345365"/>
    <w:rsid w:val="0034586E"/>
    <w:rsid w:val="00346160"/>
    <w:rsid w:val="00346F6B"/>
    <w:rsid w:val="00350EB2"/>
    <w:rsid w:val="0035136F"/>
    <w:rsid w:val="0035184E"/>
    <w:rsid w:val="00351CB4"/>
    <w:rsid w:val="00352006"/>
    <w:rsid w:val="003523F1"/>
    <w:rsid w:val="00352567"/>
    <w:rsid w:val="003531F1"/>
    <w:rsid w:val="00353861"/>
    <w:rsid w:val="00353B0F"/>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0973"/>
    <w:rsid w:val="00362001"/>
    <w:rsid w:val="00362A69"/>
    <w:rsid w:val="00362E37"/>
    <w:rsid w:val="00364A7D"/>
    <w:rsid w:val="00364F04"/>
    <w:rsid w:val="00365932"/>
    <w:rsid w:val="00365DBE"/>
    <w:rsid w:val="00366739"/>
    <w:rsid w:val="00370B2F"/>
    <w:rsid w:val="00370CB3"/>
    <w:rsid w:val="00370D35"/>
    <w:rsid w:val="00370E48"/>
    <w:rsid w:val="00370F42"/>
    <w:rsid w:val="00371220"/>
    <w:rsid w:val="003713C1"/>
    <w:rsid w:val="003714F4"/>
    <w:rsid w:val="00372710"/>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24"/>
    <w:rsid w:val="00387189"/>
    <w:rsid w:val="00387637"/>
    <w:rsid w:val="00390B9D"/>
    <w:rsid w:val="00390BEC"/>
    <w:rsid w:val="00390EE0"/>
    <w:rsid w:val="0039114D"/>
    <w:rsid w:val="003913B6"/>
    <w:rsid w:val="003914AD"/>
    <w:rsid w:val="0039180C"/>
    <w:rsid w:val="00392B87"/>
    <w:rsid w:val="00392E25"/>
    <w:rsid w:val="00393E4F"/>
    <w:rsid w:val="00394B84"/>
    <w:rsid w:val="00394C1A"/>
    <w:rsid w:val="00394ECB"/>
    <w:rsid w:val="0039524A"/>
    <w:rsid w:val="003966B1"/>
    <w:rsid w:val="00396A2E"/>
    <w:rsid w:val="00396FC6"/>
    <w:rsid w:val="0039707E"/>
    <w:rsid w:val="003973EF"/>
    <w:rsid w:val="003A04D6"/>
    <w:rsid w:val="003A1330"/>
    <w:rsid w:val="003A27C2"/>
    <w:rsid w:val="003A2C04"/>
    <w:rsid w:val="003A3263"/>
    <w:rsid w:val="003A3A65"/>
    <w:rsid w:val="003A46EE"/>
    <w:rsid w:val="003A5084"/>
    <w:rsid w:val="003A5087"/>
    <w:rsid w:val="003A54DB"/>
    <w:rsid w:val="003A6454"/>
    <w:rsid w:val="003B075C"/>
    <w:rsid w:val="003B09CB"/>
    <w:rsid w:val="003B0E90"/>
    <w:rsid w:val="003B2B6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19AA"/>
    <w:rsid w:val="003C1A44"/>
    <w:rsid w:val="003C2107"/>
    <w:rsid w:val="003C22D6"/>
    <w:rsid w:val="003C267A"/>
    <w:rsid w:val="003C2B03"/>
    <w:rsid w:val="003C35F3"/>
    <w:rsid w:val="003C3824"/>
    <w:rsid w:val="003C3A12"/>
    <w:rsid w:val="003C40DC"/>
    <w:rsid w:val="003C4D0E"/>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311E"/>
    <w:rsid w:val="003D3192"/>
    <w:rsid w:val="003D3FD8"/>
    <w:rsid w:val="003D416D"/>
    <w:rsid w:val="003D448A"/>
    <w:rsid w:val="003D463B"/>
    <w:rsid w:val="003D678F"/>
    <w:rsid w:val="003D789A"/>
    <w:rsid w:val="003E0262"/>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B25"/>
    <w:rsid w:val="003F5EA9"/>
    <w:rsid w:val="003F6F31"/>
    <w:rsid w:val="003F72B8"/>
    <w:rsid w:val="003F7786"/>
    <w:rsid w:val="003F7CEE"/>
    <w:rsid w:val="003F7F01"/>
    <w:rsid w:val="00400D2C"/>
    <w:rsid w:val="00401712"/>
    <w:rsid w:val="0040293D"/>
    <w:rsid w:val="0040390D"/>
    <w:rsid w:val="0040393E"/>
    <w:rsid w:val="00403CE0"/>
    <w:rsid w:val="004045C5"/>
    <w:rsid w:val="0040488A"/>
    <w:rsid w:val="004054D5"/>
    <w:rsid w:val="004057B5"/>
    <w:rsid w:val="004058F5"/>
    <w:rsid w:val="00405B5C"/>
    <w:rsid w:val="0040619F"/>
    <w:rsid w:val="00406217"/>
    <w:rsid w:val="00406241"/>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0C3"/>
    <w:rsid w:val="0042119E"/>
    <w:rsid w:val="0042136B"/>
    <w:rsid w:val="004219AB"/>
    <w:rsid w:val="0042302A"/>
    <w:rsid w:val="0042313B"/>
    <w:rsid w:val="00423293"/>
    <w:rsid w:val="004232C5"/>
    <w:rsid w:val="00423AAC"/>
    <w:rsid w:val="00425096"/>
    <w:rsid w:val="00425723"/>
    <w:rsid w:val="004258A8"/>
    <w:rsid w:val="004259D8"/>
    <w:rsid w:val="004259F4"/>
    <w:rsid w:val="00426C21"/>
    <w:rsid w:val="00426D18"/>
    <w:rsid w:val="00427AF9"/>
    <w:rsid w:val="00430BEE"/>
    <w:rsid w:val="004318B3"/>
    <w:rsid w:val="00433020"/>
    <w:rsid w:val="00433650"/>
    <w:rsid w:val="00434878"/>
    <w:rsid w:val="00435680"/>
    <w:rsid w:val="004368E8"/>
    <w:rsid w:val="00440683"/>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5E29"/>
    <w:rsid w:val="0046636F"/>
    <w:rsid w:val="0046688E"/>
    <w:rsid w:val="00470377"/>
    <w:rsid w:val="004704C5"/>
    <w:rsid w:val="00470AD5"/>
    <w:rsid w:val="00470E52"/>
    <w:rsid w:val="0047175A"/>
    <w:rsid w:val="00472764"/>
    <w:rsid w:val="004730D8"/>
    <w:rsid w:val="00473167"/>
    <w:rsid w:val="0047356D"/>
    <w:rsid w:val="00473F21"/>
    <w:rsid w:val="004762A3"/>
    <w:rsid w:val="004768B4"/>
    <w:rsid w:val="00476E7F"/>
    <w:rsid w:val="00476F12"/>
    <w:rsid w:val="00477C82"/>
    <w:rsid w:val="004805B7"/>
    <w:rsid w:val="00480EAC"/>
    <w:rsid w:val="00481634"/>
    <w:rsid w:val="00481B4C"/>
    <w:rsid w:val="00482B02"/>
    <w:rsid w:val="00482FBE"/>
    <w:rsid w:val="004836C8"/>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79"/>
    <w:rsid w:val="00496BD2"/>
    <w:rsid w:val="00497A0B"/>
    <w:rsid w:val="00497B55"/>
    <w:rsid w:val="004A0967"/>
    <w:rsid w:val="004A100C"/>
    <w:rsid w:val="004A191D"/>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3FF7"/>
    <w:rsid w:val="004B4F95"/>
    <w:rsid w:val="004B5833"/>
    <w:rsid w:val="004B586E"/>
    <w:rsid w:val="004B649A"/>
    <w:rsid w:val="004B6694"/>
    <w:rsid w:val="004B6EED"/>
    <w:rsid w:val="004B77CD"/>
    <w:rsid w:val="004C02F5"/>
    <w:rsid w:val="004C0A31"/>
    <w:rsid w:val="004C0FCF"/>
    <w:rsid w:val="004C1501"/>
    <w:rsid w:val="004C1CD0"/>
    <w:rsid w:val="004C2191"/>
    <w:rsid w:val="004C2FA0"/>
    <w:rsid w:val="004C41AD"/>
    <w:rsid w:val="004C41B0"/>
    <w:rsid w:val="004C48F6"/>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6C44"/>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0DAA"/>
    <w:rsid w:val="00501234"/>
    <w:rsid w:val="005023C5"/>
    <w:rsid w:val="00502E19"/>
    <w:rsid w:val="0050304F"/>
    <w:rsid w:val="00503215"/>
    <w:rsid w:val="00503647"/>
    <w:rsid w:val="00503D3B"/>
    <w:rsid w:val="00503F3B"/>
    <w:rsid w:val="005042E1"/>
    <w:rsid w:val="00504887"/>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0085"/>
    <w:rsid w:val="00520BD7"/>
    <w:rsid w:val="005212DE"/>
    <w:rsid w:val="00521D59"/>
    <w:rsid w:val="0052278E"/>
    <w:rsid w:val="00523E0A"/>
    <w:rsid w:val="0052454E"/>
    <w:rsid w:val="005245C0"/>
    <w:rsid w:val="00524A8B"/>
    <w:rsid w:val="00524C6D"/>
    <w:rsid w:val="00524E0F"/>
    <w:rsid w:val="00525C81"/>
    <w:rsid w:val="00526032"/>
    <w:rsid w:val="0052686D"/>
    <w:rsid w:val="00526AAD"/>
    <w:rsid w:val="00526BF9"/>
    <w:rsid w:val="0052753E"/>
    <w:rsid w:val="005309DC"/>
    <w:rsid w:val="00530D01"/>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2B2"/>
    <w:rsid w:val="00542507"/>
    <w:rsid w:val="00543384"/>
    <w:rsid w:val="00543FD1"/>
    <w:rsid w:val="005442E1"/>
    <w:rsid w:val="00544999"/>
    <w:rsid w:val="00544AC1"/>
    <w:rsid w:val="00544FB1"/>
    <w:rsid w:val="005453C5"/>
    <w:rsid w:val="005456A8"/>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4A4F"/>
    <w:rsid w:val="00556E88"/>
    <w:rsid w:val="00557327"/>
    <w:rsid w:val="0055752B"/>
    <w:rsid w:val="00560228"/>
    <w:rsid w:val="00560C7F"/>
    <w:rsid w:val="00560F87"/>
    <w:rsid w:val="005612D3"/>
    <w:rsid w:val="0056132D"/>
    <w:rsid w:val="0056134D"/>
    <w:rsid w:val="00561BA4"/>
    <w:rsid w:val="0056228C"/>
    <w:rsid w:val="00562994"/>
    <w:rsid w:val="00563963"/>
    <w:rsid w:val="00563FDB"/>
    <w:rsid w:val="00564C7B"/>
    <w:rsid w:val="00564D17"/>
    <w:rsid w:val="00564E42"/>
    <w:rsid w:val="00564EFA"/>
    <w:rsid w:val="00565047"/>
    <w:rsid w:val="0056564A"/>
    <w:rsid w:val="00565FC8"/>
    <w:rsid w:val="005660D2"/>
    <w:rsid w:val="00566345"/>
    <w:rsid w:val="005664EF"/>
    <w:rsid w:val="005668CD"/>
    <w:rsid w:val="00566C56"/>
    <w:rsid w:val="00566CFF"/>
    <w:rsid w:val="005701E8"/>
    <w:rsid w:val="00570905"/>
    <w:rsid w:val="0057126F"/>
    <w:rsid w:val="0057170E"/>
    <w:rsid w:val="00572343"/>
    <w:rsid w:val="00573318"/>
    <w:rsid w:val="00573F9F"/>
    <w:rsid w:val="0057417F"/>
    <w:rsid w:val="00575C2C"/>
    <w:rsid w:val="00575D75"/>
    <w:rsid w:val="00575FA6"/>
    <w:rsid w:val="0057631B"/>
    <w:rsid w:val="0057678F"/>
    <w:rsid w:val="00576A2B"/>
    <w:rsid w:val="0058017C"/>
    <w:rsid w:val="005803C0"/>
    <w:rsid w:val="0058118F"/>
    <w:rsid w:val="0058120D"/>
    <w:rsid w:val="005814FE"/>
    <w:rsid w:val="00581D5E"/>
    <w:rsid w:val="00583F4D"/>
    <w:rsid w:val="005846A1"/>
    <w:rsid w:val="005851AA"/>
    <w:rsid w:val="00585C36"/>
    <w:rsid w:val="00587A6C"/>
    <w:rsid w:val="00587B93"/>
    <w:rsid w:val="00590066"/>
    <w:rsid w:val="00590BA2"/>
    <w:rsid w:val="005919AD"/>
    <w:rsid w:val="00591A02"/>
    <w:rsid w:val="00591CF8"/>
    <w:rsid w:val="00592683"/>
    <w:rsid w:val="0059280B"/>
    <w:rsid w:val="00593F89"/>
    <w:rsid w:val="005944C8"/>
    <w:rsid w:val="00595157"/>
    <w:rsid w:val="00596AC9"/>
    <w:rsid w:val="00597894"/>
    <w:rsid w:val="00597A24"/>
    <w:rsid w:val="00597C9B"/>
    <w:rsid w:val="005A03BA"/>
    <w:rsid w:val="005A1937"/>
    <w:rsid w:val="005A1C62"/>
    <w:rsid w:val="005A1CBD"/>
    <w:rsid w:val="005A2432"/>
    <w:rsid w:val="005A358B"/>
    <w:rsid w:val="005A3FD2"/>
    <w:rsid w:val="005A5B7F"/>
    <w:rsid w:val="005A6309"/>
    <w:rsid w:val="005A647E"/>
    <w:rsid w:val="005A7502"/>
    <w:rsid w:val="005B0464"/>
    <w:rsid w:val="005B0B9B"/>
    <w:rsid w:val="005B1DF1"/>
    <w:rsid w:val="005B2A19"/>
    <w:rsid w:val="005B54CC"/>
    <w:rsid w:val="005B5FF5"/>
    <w:rsid w:val="005B6243"/>
    <w:rsid w:val="005B68CE"/>
    <w:rsid w:val="005B6BB9"/>
    <w:rsid w:val="005B7007"/>
    <w:rsid w:val="005B7137"/>
    <w:rsid w:val="005C0036"/>
    <w:rsid w:val="005C0A0F"/>
    <w:rsid w:val="005C1A5B"/>
    <w:rsid w:val="005C1EE1"/>
    <w:rsid w:val="005C203C"/>
    <w:rsid w:val="005C2E85"/>
    <w:rsid w:val="005C2FD5"/>
    <w:rsid w:val="005C2FED"/>
    <w:rsid w:val="005C375F"/>
    <w:rsid w:val="005C3AF0"/>
    <w:rsid w:val="005C4772"/>
    <w:rsid w:val="005C484A"/>
    <w:rsid w:val="005C49B3"/>
    <w:rsid w:val="005C4E07"/>
    <w:rsid w:val="005C6B49"/>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F6"/>
    <w:rsid w:val="005E6C72"/>
    <w:rsid w:val="005E74BD"/>
    <w:rsid w:val="005F11FF"/>
    <w:rsid w:val="005F212D"/>
    <w:rsid w:val="005F5003"/>
    <w:rsid w:val="005F59FB"/>
    <w:rsid w:val="005F5E07"/>
    <w:rsid w:val="005F614D"/>
    <w:rsid w:val="005F6203"/>
    <w:rsid w:val="005F6497"/>
    <w:rsid w:val="005F799A"/>
    <w:rsid w:val="005F7D80"/>
    <w:rsid w:val="0060028A"/>
    <w:rsid w:val="00600BE0"/>
    <w:rsid w:val="0060160A"/>
    <w:rsid w:val="00602213"/>
    <w:rsid w:val="0060273D"/>
    <w:rsid w:val="00602866"/>
    <w:rsid w:val="006034B7"/>
    <w:rsid w:val="006040D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237"/>
    <w:rsid w:val="00624565"/>
    <w:rsid w:val="006248BB"/>
    <w:rsid w:val="00625DF3"/>
    <w:rsid w:val="00625FBB"/>
    <w:rsid w:val="0062650F"/>
    <w:rsid w:val="00626DAF"/>
    <w:rsid w:val="006271A1"/>
    <w:rsid w:val="006272F2"/>
    <w:rsid w:val="00627AF0"/>
    <w:rsid w:val="00627E1C"/>
    <w:rsid w:val="00630362"/>
    <w:rsid w:val="0063036C"/>
    <w:rsid w:val="00630CB1"/>
    <w:rsid w:val="00630CC9"/>
    <w:rsid w:val="00631EBD"/>
    <w:rsid w:val="00632487"/>
    <w:rsid w:val="006327B2"/>
    <w:rsid w:val="0063290C"/>
    <w:rsid w:val="00633B62"/>
    <w:rsid w:val="00633D1A"/>
    <w:rsid w:val="006341D1"/>
    <w:rsid w:val="00634793"/>
    <w:rsid w:val="0063494D"/>
    <w:rsid w:val="006350A1"/>
    <w:rsid w:val="006359CE"/>
    <w:rsid w:val="0063646D"/>
    <w:rsid w:val="00636918"/>
    <w:rsid w:val="00636BD6"/>
    <w:rsid w:val="00636DC3"/>
    <w:rsid w:val="00640379"/>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721E"/>
    <w:rsid w:val="00650E22"/>
    <w:rsid w:val="00650EB9"/>
    <w:rsid w:val="00650EFD"/>
    <w:rsid w:val="00652B1D"/>
    <w:rsid w:val="00652F8A"/>
    <w:rsid w:val="0065540D"/>
    <w:rsid w:val="006560AE"/>
    <w:rsid w:val="00656682"/>
    <w:rsid w:val="006566D0"/>
    <w:rsid w:val="00656CAA"/>
    <w:rsid w:val="00656D48"/>
    <w:rsid w:val="00657B8A"/>
    <w:rsid w:val="00657F92"/>
    <w:rsid w:val="00660440"/>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5DA"/>
    <w:rsid w:val="00671B58"/>
    <w:rsid w:val="006724B0"/>
    <w:rsid w:val="00672C9B"/>
    <w:rsid w:val="00673498"/>
    <w:rsid w:val="006735DE"/>
    <w:rsid w:val="00673F7C"/>
    <w:rsid w:val="0067425F"/>
    <w:rsid w:val="00674E53"/>
    <w:rsid w:val="006752EA"/>
    <w:rsid w:val="006755C5"/>
    <w:rsid w:val="006756A5"/>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E7"/>
    <w:rsid w:val="006B3B53"/>
    <w:rsid w:val="006B3F88"/>
    <w:rsid w:val="006B41AD"/>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923"/>
    <w:rsid w:val="006C4959"/>
    <w:rsid w:val="006C49DA"/>
    <w:rsid w:val="006C4CEB"/>
    <w:rsid w:val="006C5054"/>
    <w:rsid w:val="006C521C"/>
    <w:rsid w:val="006C5435"/>
    <w:rsid w:val="006C6238"/>
    <w:rsid w:val="006C67FA"/>
    <w:rsid w:val="006C72BC"/>
    <w:rsid w:val="006C7F97"/>
    <w:rsid w:val="006D0B39"/>
    <w:rsid w:val="006D11E1"/>
    <w:rsid w:val="006D14D5"/>
    <w:rsid w:val="006D1CF7"/>
    <w:rsid w:val="006D1DCC"/>
    <w:rsid w:val="006D1DE4"/>
    <w:rsid w:val="006D3EB8"/>
    <w:rsid w:val="006D4F64"/>
    <w:rsid w:val="006D514E"/>
    <w:rsid w:val="006D5223"/>
    <w:rsid w:val="006D577E"/>
    <w:rsid w:val="006D69CC"/>
    <w:rsid w:val="006D71D4"/>
    <w:rsid w:val="006D74A6"/>
    <w:rsid w:val="006E01C4"/>
    <w:rsid w:val="006E1BF4"/>
    <w:rsid w:val="006E2025"/>
    <w:rsid w:val="006E2A3A"/>
    <w:rsid w:val="006E2F4D"/>
    <w:rsid w:val="006E3151"/>
    <w:rsid w:val="006E3FA9"/>
    <w:rsid w:val="006E40A9"/>
    <w:rsid w:val="006E4201"/>
    <w:rsid w:val="006E44AE"/>
    <w:rsid w:val="006E4623"/>
    <w:rsid w:val="006E4895"/>
    <w:rsid w:val="006E4909"/>
    <w:rsid w:val="006E4ABF"/>
    <w:rsid w:val="006E4CED"/>
    <w:rsid w:val="006E51EA"/>
    <w:rsid w:val="006E6C38"/>
    <w:rsid w:val="006E727B"/>
    <w:rsid w:val="006E75B0"/>
    <w:rsid w:val="006E7746"/>
    <w:rsid w:val="006E78AD"/>
    <w:rsid w:val="006E7C70"/>
    <w:rsid w:val="006F0ECC"/>
    <w:rsid w:val="006F134A"/>
    <w:rsid w:val="006F23BD"/>
    <w:rsid w:val="006F2455"/>
    <w:rsid w:val="006F24AE"/>
    <w:rsid w:val="006F254C"/>
    <w:rsid w:val="006F25E7"/>
    <w:rsid w:val="006F2A3F"/>
    <w:rsid w:val="006F3307"/>
    <w:rsid w:val="006F4AFF"/>
    <w:rsid w:val="006F4B5C"/>
    <w:rsid w:val="006F4FE2"/>
    <w:rsid w:val="006F579A"/>
    <w:rsid w:val="006F7191"/>
    <w:rsid w:val="006F791F"/>
    <w:rsid w:val="0070071D"/>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5EBB"/>
    <w:rsid w:val="00706505"/>
    <w:rsid w:val="00706B26"/>
    <w:rsid w:val="00707274"/>
    <w:rsid w:val="0070764A"/>
    <w:rsid w:val="00707CDE"/>
    <w:rsid w:val="00710071"/>
    <w:rsid w:val="0071027D"/>
    <w:rsid w:val="00710567"/>
    <w:rsid w:val="007108C0"/>
    <w:rsid w:val="007109FB"/>
    <w:rsid w:val="00710B04"/>
    <w:rsid w:val="00712BA3"/>
    <w:rsid w:val="00713644"/>
    <w:rsid w:val="00715C09"/>
    <w:rsid w:val="0071638B"/>
    <w:rsid w:val="007163B9"/>
    <w:rsid w:val="00716A0B"/>
    <w:rsid w:val="00716A7B"/>
    <w:rsid w:val="00716B0B"/>
    <w:rsid w:val="00716EB0"/>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5CB8"/>
    <w:rsid w:val="00746162"/>
    <w:rsid w:val="007466B4"/>
    <w:rsid w:val="00747E2B"/>
    <w:rsid w:val="00750533"/>
    <w:rsid w:val="0075058D"/>
    <w:rsid w:val="00750A12"/>
    <w:rsid w:val="00751240"/>
    <w:rsid w:val="00751AB2"/>
    <w:rsid w:val="007524A8"/>
    <w:rsid w:val="00753603"/>
    <w:rsid w:val="00753C1D"/>
    <w:rsid w:val="00754C2B"/>
    <w:rsid w:val="00755D06"/>
    <w:rsid w:val="007563E2"/>
    <w:rsid w:val="00756A84"/>
    <w:rsid w:val="00757341"/>
    <w:rsid w:val="007576AD"/>
    <w:rsid w:val="007605AC"/>
    <w:rsid w:val="00760B03"/>
    <w:rsid w:val="00761010"/>
    <w:rsid w:val="00761339"/>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079F"/>
    <w:rsid w:val="007714F4"/>
    <w:rsid w:val="0077159A"/>
    <w:rsid w:val="00771629"/>
    <w:rsid w:val="00771B56"/>
    <w:rsid w:val="00771C02"/>
    <w:rsid w:val="0077297A"/>
    <w:rsid w:val="00772D0F"/>
    <w:rsid w:val="00773799"/>
    <w:rsid w:val="00773DF7"/>
    <w:rsid w:val="00774452"/>
    <w:rsid w:val="0077453B"/>
    <w:rsid w:val="00774FF7"/>
    <w:rsid w:val="00775129"/>
    <w:rsid w:val="00775161"/>
    <w:rsid w:val="007751CF"/>
    <w:rsid w:val="0077531E"/>
    <w:rsid w:val="00775C5D"/>
    <w:rsid w:val="00776756"/>
    <w:rsid w:val="00776B6D"/>
    <w:rsid w:val="007770A4"/>
    <w:rsid w:val="00780323"/>
    <w:rsid w:val="0078164B"/>
    <w:rsid w:val="0078179A"/>
    <w:rsid w:val="00782593"/>
    <w:rsid w:val="00782B24"/>
    <w:rsid w:val="00783230"/>
    <w:rsid w:val="0078359A"/>
    <w:rsid w:val="00783D74"/>
    <w:rsid w:val="00784288"/>
    <w:rsid w:val="007842FB"/>
    <w:rsid w:val="00784A00"/>
    <w:rsid w:val="007859C4"/>
    <w:rsid w:val="00786D7C"/>
    <w:rsid w:val="00787711"/>
    <w:rsid w:val="0079019F"/>
    <w:rsid w:val="007901B3"/>
    <w:rsid w:val="00790919"/>
    <w:rsid w:val="00791320"/>
    <w:rsid w:val="00791752"/>
    <w:rsid w:val="00793785"/>
    <w:rsid w:val="00793928"/>
    <w:rsid w:val="00793A73"/>
    <w:rsid w:val="00793E0F"/>
    <w:rsid w:val="007942FE"/>
    <w:rsid w:val="0079471D"/>
    <w:rsid w:val="00794A76"/>
    <w:rsid w:val="00794C59"/>
    <w:rsid w:val="0079507A"/>
    <w:rsid w:val="007956B9"/>
    <w:rsid w:val="007956C9"/>
    <w:rsid w:val="00795E85"/>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0FE4"/>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0C3"/>
    <w:rsid w:val="007C7364"/>
    <w:rsid w:val="007C7BE7"/>
    <w:rsid w:val="007D01B8"/>
    <w:rsid w:val="007D1494"/>
    <w:rsid w:val="007D186A"/>
    <w:rsid w:val="007D190D"/>
    <w:rsid w:val="007D1E40"/>
    <w:rsid w:val="007D2511"/>
    <w:rsid w:val="007D25B7"/>
    <w:rsid w:val="007D2F75"/>
    <w:rsid w:val="007D3547"/>
    <w:rsid w:val="007D3A4D"/>
    <w:rsid w:val="007D3D4C"/>
    <w:rsid w:val="007D542C"/>
    <w:rsid w:val="007D5ADA"/>
    <w:rsid w:val="007D6995"/>
    <w:rsid w:val="007D6EA2"/>
    <w:rsid w:val="007D7644"/>
    <w:rsid w:val="007D7E3C"/>
    <w:rsid w:val="007E0D35"/>
    <w:rsid w:val="007E0E17"/>
    <w:rsid w:val="007E1745"/>
    <w:rsid w:val="007E1B47"/>
    <w:rsid w:val="007E257D"/>
    <w:rsid w:val="007E2683"/>
    <w:rsid w:val="007E2FC8"/>
    <w:rsid w:val="007E45FD"/>
    <w:rsid w:val="007E48BD"/>
    <w:rsid w:val="007E666A"/>
    <w:rsid w:val="007E6AB0"/>
    <w:rsid w:val="007F0016"/>
    <w:rsid w:val="007F033A"/>
    <w:rsid w:val="007F0B19"/>
    <w:rsid w:val="007F103E"/>
    <w:rsid w:val="007F182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52"/>
    <w:rsid w:val="008034F9"/>
    <w:rsid w:val="0080475A"/>
    <w:rsid w:val="00804BF6"/>
    <w:rsid w:val="00804F72"/>
    <w:rsid w:val="008068F4"/>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6EE"/>
    <w:rsid w:val="008147E7"/>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0C73"/>
    <w:rsid w:val="00831057"/>
    <w:rsid w:val="0083123D"/>
    <w:rsid w:val="0083163C"/>
    <w:rsid w:val="00831756"/>
    <w:rsid w:val="008317CA"/>
    <w:rsid w:val="00831F99"/>
    <w:rsid w:val="008342DB"/>
    <w:rsid w:val="0083486B"/>
    <w:rsid w:val="00834F8D"/>
    <w:rsid w:val="008350A7"/>
    <w:rsid w:val="00835221"/>
    <w:rsid w:val="008364D6"/>
    <w:rsid w:val="0083677D"/>
    <w:rsid w:val="00837BB0"/>
    <w:rsid w:val="00840056"/>
    <w:rsid w:val="00840160"/>
    <w:rsid w:val="0084067B"/>
    <w:rsid w:val="00840D0E"/>
    <w:rsid w:val="0084268A"/>
    <w:rsid w:val="00842718"/>
    <w:rsid w:val="0084314B"/>
    <w:rsid w:val="008450A6"/>
    <w:rsid w:val="00846FCD"/>
    <w:rsid w:val="008473F9"/>
    <w:rsid w:val="00847A41"/>
    <w:rsid w:val="00847C79"/>
    <w:rsid w:val="00850390"/>
    <w:rsid w:val="00850FFF"/>
    <w:rsid w:val="008528A2"/>
    <w:rsid w:val="00853675"/>
    <w:rsid w:val="00855698"/>
    <w:rsid w:val="008566DD"/>
    <w:rsid w:val="0085682F"/>
    <w:rsid w:val="00856880"/>
    <w:rsid w:val="008575A5"/>
    <w:rsid w:val="00857976"/>
    <w:rsid w:val="00857F25"/>
    <w:rsid w:val="00860AE4"/>
    <w:rsid w:val="00860FF7"/>
    <w:rsid w:val="0086281A"/>
    <w:rsid w:val="00863382"/>
    <w:rsid w:val="008634AE"/>
    <w:rsid w:val="00863ECE"/>
    <w:rsid w:val="0086409D"/>
    <w:rsid w:val="00864BD9"/>
    <w:rsid w:val="00865DEE"/>
    <w:rsid w:val="00865EB8"/>
    <w:rsid w:val="0086714A"/>
    <w:rsid w:val="008673BC"/>
    <w:rsid w:val="008677A1"/>
    <w:rsid w:val="008677AE"/>
    <w:rsid w:val="00867F2B"/>
    <w:rsid w:val="008724C2"/>
    <w:rsid w:val="00872789"/>
    <w:rsid w:val="00873193"/>
    <w:rsid w:val="00873517"/>
    <w:rsid w:val="008739C5"/>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2C72"/>
    <w:rsid w:val="008845D9"/>
    <w:rsid w:val="00884780"/>
    <w:rsid w:val="00885584"/>
    <w:rsid w:val="00885F53"/>
    <w:rsid w:val="00886699"/>
    <w:rsid w:val="00886986"/>
    <w:rsid w:val="0088737D"/>
    <w:rsid w:val="008877A1"/>
    <w:rsid w:val="00887E53"/>
    <w:rsid w:val="008910DB"/>
    <w:rsid w:val="008912DE"/>
    <w:rsid w:val="008914E9"/>
    <w:rsid w:val="008916DD"/>
    <w:rsid w:val="0089174B"/>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A7AAA"/>
    <w:rsid w:val="008B1274"/>
    <w:rsid w:val="008B1479"/>
    <w:rsid w:val="008B181C"/>
    <w:rsid w:val="008B191E"/>
    <w:rsid w:val="008B38CB"/>
    <w:rsid w:val="008B4189"/>
    <w:rsid w:val="008B4C0F"/>
    <w:rsid w:val="008B4E03"/>
    <w:rsid w:val="008B590B"/>
    <w:rsid w:val="008B6360"/>
    <w:rsid w:val="008B6A65"/>
    <w:rsid w:val="008B6FBA"/>
    <w:rsid w:val="008B7646"/>
    <w:rsid w:val="008B7DBC"/>
    <w:rsid w:val="008C18C7"/>
    <w:rsid w:val="008C1E51"/>
    <w:rsid w:val="008C22B2"/>
    <w:rsid w:val="008C258A"/>
    <w:rsid w:val="008C282C"/>
    <w:rsid w:val="008C2BA7"/>
    <w:rsid w:val="008C3121"/>
    <w:rsid w:val="008C37E8"/>
    <w:rsid w:val="008C3CE5"/>
    <w:rsid w:val="008C3FB4"/>
    <w:rsid w:val="008C4046"/>
    <w:rsid w:val="008C441A"/>
    <w:rsid w:val="008C4A93"/>
    <w:rsid w:val="008C52FC"/>
    <w:rsid w:val="008C57C1"/>
    <w:rsid w:val="008C6224"/>
    <w:rsid w:val="008C62A1"/>
    <w:rsid w:val="008C6858"/>
    <w:rsid w:val="008C6CD2"/>
    <w:rsid w:val="008C72C1"/>
    <w:rsid w:val="008C73F2"/>
    <w:rsid w:val="008C78B9"/>
    <w:rsid w:val="008C7A13"/>
    <w:rsid w:val="008D00AF"/>
    <w:rsid w:val="008D0167"/>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5F46"/>
    <w:rsid w:val="008E6886"/>
    <w:rsid w:val="008E6B55"/>
    <w:rsid w:val="008E70B2"/>
    <w:rsid w:val="008E7305"/>
    <w:rsid w:val="008E7BC2"/>
    <w:rsid w:val="008F047F"/>
    <w:rsid w:val="008F07D2"/>
    <w:rsid w:val="008F12A9"/>
    <w:rsid w:val="008F12AE"/>
    <w:rsid w:val="008F1320"/>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764"/>
    <w:rsid w:val="00900AA1"/>
    <w:rsid w:val="009031AB"/>
    <w:rsid w:val="0090338E"/>
    <w:rsid w:val="00903A97"/>
    <w:rsid w:val="00903DF9"/>
    <w:rsid w:val="009052C2"/>
    <w:rsid w:val="0090538A"/>
    <w:rsid w:val="00906F9F"/>
    <w:rsid w:val="009077B5"/>
    <w:rsid w:val="0090792C"/>
    <w:rsid w:val="00907BFF"/>
    <w:rsid w:val="00907CB8"/>
    <w:rsid w:val="00911860"/>
    <w:rsid w:val="00911C0F"/>
    <w:rsid w:val="00911EBC"/>
    <w:rsid w:val="00912429"/>
    <w:rsid w:val="00912766"/>
    <w:rsid w:val="00913245"/>
    <w:rsid w:val="009140BD"/>
    <w:rsid w:val="00914314"/>
    <w:rsid w:val="0091494F"/>
    <w:rsid w:val="00914DD6"/>
    <w:rsid w:val="00914F45"/>
    <w:rsid w:val="0091513A"/>
    <w:rsid w:val="0091591E"/>
    <w:rsid w:val="00915933"/>
    <w:rsid w:val="00915943"/>
    <w:rsid w:val="00915A25"/>
    <w:rsid w:val="009160BA"/>
    <w:rsid w:val="00916677"/>
    <w:rsid w:val="009175D8"/>
    <w:rsid w:val="0091788E"/>
    <w:rsid w:val="00917896"/>
    <w:rsid w:val="00920C4F"/>
    <w:rsid w:val="00920C7D"/>
    <w:rsid w:val="00920E5F"/>
    <w:rsid w:val="00921311"/>
    <w:rsid w:val="009230AA"/>
    <w:rsid w:val="009231B6"/>
    <w:rsid w:val="00924016"/>
    <w:rsid w:val="0092484F"/>
    <w:rsid w:val="009251BD"/>
    <w:rsid w:val="0092523C"/>
    <w:rsid w:val="009252FC"/>
    <w:rsid w:val="00925339"/>
    <w:rsid w:val="009263DD"/>
    <w:rsid w:val="009275A4"/>
    <w:rsid w:val="00927766"/>
    <w:rsid w:val="0092786E"/>
    <w:rsid w:val="009308B7"/>
    <w:rsid w:val="00930DA5"/>
    <w:rsid w:val="009310C4"/>
    <w:rsid w:val="00931149"/>
    <w:rsid w:val="00931297"/>
    <w:rsid w:val="009316CE"/>
    <w:rsid w:val="00931B9B"/>
    <w:rsid w:val="00933211"/>
    <w:rsid w:val="00933481"/>
    <w:rsid w:val="00933E56"/>
    <w:rsid w:val="00934C25"/>
    <w:rsid w:val="00937DBE"/>
    <w:rsid w:val="0094031B"/>
    <w:rsid w:val="0094097F"/>
    <w:rsid w:val="00940B00"/>
    <w:rsid w:val="0094117B"/>
    <w:rsid w:val="00941727"/>
    <w:rsid w:val="00941829"/>
    <w:rsid w:val="00941A7F"/>
    <w:rsid w:val="00941D4C"/>
    <w:rsid w:val="009420FB"/>
    <w:rsid w:val="00942644"/>
    <w:rsid w:val="00942847"/>
    <w:rsid w:val="00942986"/>
    <w:rsid w:val="00942CC5"/>
    <w:rsid w:val="00942D41"/>
    <w:rsid w:val="00942F9F"/>
    <w:rsid w:val="00943D85"/>
    <w:rsid w:val="00943E72"/>
    <w:rsid w:val="0094563A"/>
    <w:rsid w:val="00945DB0"/>
    <w:rsid w:val="0095029E"/>
    <w:rsid w:val="00950B10"/>
    <w:rsid w:val="00950C5A"/>
    <w:rsid w:val="00950E36"/>
    <w:rsid w:val="00951E11"/>
    <w:rsid w:val="00951FE0"/>
    <w:rsid w:val="00952CDA"/>
    <w:rsid w:val="00953433"/>
    <w:rsid w:val="0095347C"/>
    <w:rsid w:val="009540EF"/>
    <w:rsid w:val="00954396"/>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993"/>
    <w:rsid w:val="00961E63"/>
    <w:rsid w:val="009639B1"/>
    <w:rsid w:val="00963C7E"/>
    <w:rsid w:val="00964955"/>
    <w:rsid w:val="00964BB3"/>
    <w:rsid w:val="00965184"/>
    <w:rsid w:val="00965973"/>
    <w:rsid w:val="00965BD2"/>
    <w:rsid w:val="00966281"/>
    <w:rsid w:val="00966B8B"/>
    <w:rsid w:val="00967A94"/>
    <w:rsid w:val="00967AB4"/>
    <w:rsid w:val="00967ECC"/>
    <w:rsid w:val="00970D6E"/>
    <w:rsid w:val="00971141"/>
    <w:rsid w:val="00971BA8"/>
    <w:rsid w:val="00971DCF"/>
    <w:rsid w:val="00971F42"/>
    <w:rsid w:val="0097297B"/>
    <w:rsid w:val="00972C56"/>
    <w:rsid w:val="00973728"/>
    <w:rsid w:val="00973F33"/>
    <w:rsid w:val="009743DF"/>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248F"/>
    <w:rsid w:val="009925C8"/>
    <w:rsid w:val="009926BB"/>
    <w:rsid w:val="00992B25"/>
    <w:rsid w:val="0099368E"/>
    <w:rsid w:val="00995803"/>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3971"/>
    <w:rsid w:val="009C3D63"/>
    <w:rsid w:val="009C4110"/>
    <w:rsid w:val="009C4B8C"/>
    <w:rsid w:val="009C5CF1"/>
    <w:rsid w:val="009C6D61"/>
    <w:rsid w:val="009C6ECB"/>
    <w:rsid w:val="009C7446"/>
    <w:rsid w:val="009C755C"/>
    <w:rsid w:val="009C7804"/>
    <w:rsid w:val="009C796E"/>
    <w:rsid w:val="009C7CE7"/>
    <w:rsid w:val="009C7D65"/>
    <w:rsid w:val="009D1D4D"/>
    <w:rsid w:val="009D221D"/>
    <w:rsid w:val="009D2B6A"/>
    <w:rsid w:val="009D4419"/>
    <w:rsid w:val="009D442C"/>
    <w:rsid w:val="009D482F"/>
    <w:rsid w:val="009D49CB"/>
    <w:rsid w:val="009D5B6E"/>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22"/>
    <w:rsid w:val="009E4360"/>
    <w:rsid w:val="009E47E3"/>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97D"/>
    <w:rsid w:val="009F4B8C"/>
    <w:rsid w:val="009F503C"/>
    <w:rsid w:val="009F6596"/>
    <w:rsid w:val="009F66F3"/>
    <w:rsid w:val="009F6B5B"/>
    <w:rsid w:val="009F7077"/>
    <w:rsid w:val="009F78BF"/>
    <w:rsid w:val="009F7D1E"/>
    <w:rsid w:val="009F7EF1"/>
    <w:rsid w:val="00A00B7D"/>
    <w:rsid w:val="00A015A3"/>
    <w:rsid w:val="00A016F9"/>
    <w:rsid w:val="00A018B6"/>
    <w:rsid w:val="00A01F15"/>
    <w:rsid w:val="00A02AD8"/>
    <w:rsid w:val="00A02AEB"/>
    <w:rsid w:val="00A02CFB"/>
    <w:rsid w:val="00A04CE2"/>
    <w:rsid w:val="00A053A7"/>
    <w:rsid w:val="00A05553"/>
    <w:rsid w:val="00A05F73"/>
    <w:rsid w:val="00A05FE7"/>
    <w:rsid w:val="00A061F7"/>
    <w:rsid w:val="00A06873"/>
    <w:rsid w:val="00A06B6D"/>
    <w:rsid w:val="00A06DBB"/>
    <w:rsid w:val="00A072F1"/>
    <w:rsid w:val="00A074D4"/>
    <w:rsid w:val="00A078A9"/>
    <w:rsid w:val="00A07F4B"/>
    <w:rsid w:val="00A10C6F"/>
    <w:rsid w:val="00A1181A"/>
    <w:rsid w:val="00A118A2"/>
    <w:rsid w:val="00A120C6"/>
    <w:rsid w:val="00A12335"/>
    <w:rsid w:val="00A12B54"/>
    <w:rsid w:val="00A12C63"/>
    <w:rsid w:val="00A12CA4"/>
    <w:rsid w:val="00A1346B"/>
    <w:rsid w:val="00A14478"/>
    <w:rsid w:val="00A14799"/>
    <w:rsid w:val="00A15D20"/>
    <w:rsid w:val="00A16263"/>
    <w:rsid w:val="00A1763C"/>
    <w:rsid w:val="00A17ED0"/>
    <w:rsid w:val="00A20C6D"/>
    <w:rsid w:val="00A21209"/>
    <w:rsid w:val="00A21324"/>
    <w:rsid w:val="00A21696"/>
    <w:rsid w:val="00A21C9E"/>
    <w:rsid w:val="00A22450"/>
    <w:rsid w:val="00A229F0"/>
    <w:rsid w:val="00A23547"/>
    <w:rsid w:val="00A23DF6"/>
    <w:rsid w:val="00A23DF8"/>
    <w:rsid w:val="00A24229"/>
    <w:rsid w:val="00A24E3E"/>
    <w:rsid w:val="00A25810"/>
    <w:rsid w:val="00A2692D"/>
    <w:rsid w:val="00A27116"/>
    <w:rsid w:val="00A274D8"/>
    <w:rsid w:val="00A27B7C"/>
    <w:rsid w:val="00A30A7B"/>
    <w:rsid w:val="00A31999"/>
    <w:rsid w:val="00A321AF"/>
    <w:rsid w:val="00A32B97"/>
    <w:rsid w:val="00A32E94"/>
    <w:rsid w:val="00A32F83"/>
    <w:rsid w:val="00A33061"/>
    <w:rsid w:val="00A33692"/>
    <w:rsid w:val="00A33B68"/>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5B3A"/>
    <w:rsid w:val="00A4601C"/>
    <w:rsid w:val="00A4603F"/>
    <w:rsid w:val="00A4604D"/>
    <w:rsid w:val="00A477BE"/>
    <w:rsid w:val="00A47DB2"/>
    <w:rsid w:val="00A5045C"/>
    <w:rsid w:val="00A510BC"/>
    <w:rsid w:val="00A52461"/>
    <w:rsid w:val="00A5276B"/>
    <w:rsid w:val="00A53AAD"/>
    <w:rsid w:val="00A54533"/>
    <w:rsid w:val="00A54E90"/>
    <w:rsid w:val="00A55FC5"/>
    <w:rsid w:val="00A5666F"/>
    <w:rsid w:val="00A56A10"/>
    <w:rsid w:val="00A60367"/>
    <w:rsid w:val="00A60BD3"/>
    <w:rsid w:val="00A61930"/>
    <w:rsid w:val="00A620EA"/>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9F"/>
    <w:rsid w:val="00A743D4"/>
    <w:rsid w:val="00A74FC5"/>
    <w:rsid w:val="00A75C46"/>
    <w:rsid w:val="00A76522"/>
    <w:rsid w:val="00A76E8C"/>
    <w:rsid w:val="00A777EA"/>
    <w:rsid w:val="00A77BA0"/>
    <w:rsid w:val="00A77D48"/>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3AAA"/>
    <w:rsid w:val="00A94552"/>
    <w:rsid w:val="00A9499F"/>
    <w:rsid w:val="00A9582A"/>
    <w:rsid w:val="00A958CD"/>
    <w:rsid w:val="00A95C9E"/>
    <w:rsid w:val="00A95E20"/>
    <w:rsid w:val="00A96409"/>
    <w:rsid w:val="00A96925"/>
    <w:rsid w:val="00A97418"/>
    <w:rsid w:val="00A974CC"/>
    <w:rsid w:val="00A97BBD"/>
    <w:rsid w:val="00A97FAE"/>
    <w:rsid w:val="00AA182A"/>
    <w:rsid w:val="00AA22BD"/>
    <w:rsid w:val="00AA239E"/>
    <w:rsid w:val="00AA281F"/>
    <w:rsid w:val="00AA2BE1"/>
    <w:rsid w:val="00AA343F"/>
    <w:rsid w:val="00AA374F"/>
    <w:rsid w:val="00AA4270"/>
    <w:rsid w:val="00AA4E9C"/>
    <w:rsid w:val="00AA4F22"/>
    <w:rsid w:val="00AA60C6"/>
    <w:rsid w:val="00AA6847"/>
    <w:rsid w:val="00AA6DC2"/>
    <w:rsid w:val="00AA7C4E"/>
    <w:rsid w:val="00AA7D69"/>
    <w:rsid w:val="00AA7EA9"/>
    <w:rsid w:val="00AB0A27"/>
    <w:rsid w:val="00AB1867"/>
    <w:rsid w:val="00AB2A5C"/>
    <w:rsid w:val="00AB2A60"/>
    <w:rsid w:val="00AB2BB4"/>
    <w:rsid w:val="00AB3601"/>
    <w:rsid w:val="00AB3E44"/>
    <w:rsid w:val="00AB4250"/>
    <w:rsid w:val="00AB5303"/>
    <w:rsid w:val="00AB5785"/>
    <w:rsid w:val="00AB57DB"/>
    <w:rsid w:val="00AB5D89"/>
    <w:rsid w:val="00AB6604"/>
    <w:rsid w:val="00AB6C6D"/>
    <w:rsid w:val="00AB73DA"/>
    <w:rsid w:val="00AB7B19"/>
    <w:rsid w:val="00AB7F87"/>
    <w:rsid w:val="00AC124F"/>
    <w:rsid w:val="00AC1525"/>
    <w:rsid w:val="00AC30BB"/>
    <w:rsid w:val="00AC39D7"/>
    <w:rsid w:val="00AC3C26"/>
    <w:rsid w:val="00AC3E16"/>
    <w:rsid w:val="00AC44B0"/>
    <w:rsid w:val="00AC4682"/>
    <w:rsid w:val="00AC522A"/>
    <w:rsid w:val="00AC556E"/>
    <w:rsid w:val="00AC5E35"/>
    <w:rsid w:val="00AC603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771"/>
    <w:rsid w:val="00AD7DA6"/>
    <w:rsid w:val="00AD7DBD"/>
    <w:rsid w:val="00AE016F"/>
    <w:rsid w:val="00AE0A03"/>
    <w:rsid w:val="00AE0F92"/>
    <w:rsid w:val="00AE11D6"/>
    <w:rsid w:val="00AE133A"/>
    <w:rsid w:val="00AE138A"/>
    <w:rsid w:val="00AE25FF"/>
    <w:rsid w:val="00AE356A"/>
    <w:rsid w:val="00AE3790"/>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810"/>
    <w:rsid w:val="00B07925"/>
    <w:rsid w:val="00B104D8"/>
    <w:rsid w:val="00B10E43"/>
    <w:rsid w:val="00B11C15"/>
    <w:rsid w:val="00B11F40"/>
    <w:rsid w:val="00B12A1E"/>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2587"/>
    <w:rsid w:val="00B43377"/>
    <w:rsid w:val="00B44502"/>
    <w:rsid w:val="00B44BD6"/>
    <w:rsid w:val="00B45E2D"/>
    <w:rsid w:val="00B46842"/>
    <w:rsid w:val="00B47896"/>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998"/>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492"/>
    <w:rsid w:val="00B70FCD"/>
    <w:rsid w:val="00B721BD"/>
    <w:rsid w:val="00B731D9"/>
    <w:rsid w:val="00B733CE"/>
    <w:rsid w:val="00B736B1"/>
    <w:rsid w:val="00B746FA"/>
    <w:rsid w:val="00B747E8"/>
    <w:rsid w:val="00B7548C"/>
    <w:rsid w:val="00B7550D"/>
    <w:rsid w:val="00B76D08"/>
    <w:rsid w:val="00B77CCA"/>
    <w:rsid w:val="00B810E7"/>
    <w:rsid w:val="00B81F25"/>
    <w:rsid w:val="00B83721"/>
    <w:rsid w:val="00B838D7"/>
    <w:rsid w:val="00B84444"/>
    <w:rsid w:val="00B84E8A"/>
    <w:rsid w:val="00B851D6"/>
    <w:rsid w:val="00B85788"/>
    <w:rsid w:val="00B85AC7"/>
    <w:rsid w:val="00B86166"/>
    <w:rsid w:val="00B86D42"/>
    <w:rsid w:val="00B876F3"/>
    <w:rsid w:val="00B87D98"/>
    <w:rsid w:val="00B900F9"/>
    <w:rsid w:val="00B90629"/>
    <w:rsid w:val="00B908AE"/>
    <w:rsid w:val="00B92481"/>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6AB"/>
    <w:rsid w:val="00BA787D"/>
    <w:rsid w:val="00BA78F1"/>
    <w:rsid w:val="00BA7AA2"/>
    <w:rsid w:val="00BA7B29"/>
    <w:rsid w:val="00BB0673"/>
    <w:rsid w:val="00BB172C"/>
    <w:rsid w:val="00BB24A5"/>
    <w:rsid w:val="00BB2DCB"/>
    <w:rsid w:val="00BB3048"/>
    <w:rsid w:val="00BB32B0"/>
    <w:rsid w:val="00BB3982"/>
    <w:rsid w:val="00BB3B8B"/>
    <w:rsid w:val="00BB4298"/>
    <w:rsid w:val="00BB4C79"/>
    <w:rsid w:val="00BB4C9C"/>
    <w:rsid w:val="00BB4F05"/>
    <w:rsid w:val="00BB56BD"/>
    <w:rsid w:val="00BB58F8"/>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17A"/>
    <w:rsid w:val="00BC5349"/>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3DA0"/>
    <w:rsid w:val="00BE4A13"/>
    <w:rsid w:val="00BE518A"/>
    <w:rsid w:val="00BE5E66"/>
    <w:rsid w:val="00BE618D"/>
    <w:rsid w:val="00BE7167"/>
    <w:rsid w:val="00BE788C"/>
    <w:rsid w:val="00BE7CEB"/>
    <w:rsid w:val="00BF04D0"/>
    <w:rsid w:val="00BF0CAB"/>
    <w:rsid w:val="00BF0F52"/>
    <w:rsid w:val="00BF19BC"/>
    <w:rsid w:val="00BF3A70"/>
    <w:rsid w:val="00BF47CF"/>
    <w:rsid w:val="00BF4C21"/>
    <w:rsid w:val="00BF5359"/>
    <w:rsid w:val="00BF5A99"/>
    <w:rsid w:val="00BF6205"/>
    <w:rsid w:val="00BF79D8"/>
    <w:rsid w:val="00C00564"/>
    <w:rsid w:val="00C006EC"/>
    <w:rsid w:val="00C013A5"/>
    <w:rsid w:val="00C0269E"/>
    <w:rsid w:val="00C03839"/>
    <w:rsid w:val="00C04944"/>
    <w:rsid w:val="00C04BBA"/>
    <w:rsid w:val="00C070AA"/>
    <w:rsid w:val="00C07184"/>
    <w:rsid w:val="00C07AF9"/>
    <w:rsid w:val="00C07B93"/>
    <w:rsid w:val="00C07E5C"/>
    <w:rsid w:val="00C07F35"/>
    <w:rsid w:val="00C1067C"/>
    <w:rsid w:val="00C10942"/>
    <w:rsid w:val="00C11A48"/>
    <w:rsid w:val="00C12522"/>
    <w:rsid w:val="00C1267C"/>
    <w:rsid w:val="00C12E8C"/>
    <w:rsid w:val="00C12EC1"/>
    <w:rsid w:val="00C13014"/>
    <w:rsid w:val="00C136B6"/>
    <w:rsid w:val="00C14D39"/>
    <w:rsid w:val="00C15663"/>
    <w:rsid w:val="00C15F7D"/>
    <w:rsid w:val="00C166DF"/>
    <w:rsid w:val="00C17220"/>
    <w:rsid w:val="00C174A0"/>
    <w:rsid w:val="00C1751B"/>
    <w:rsid w:val="00C17987"/>
    <w:rsid w:val="00C17A42"/>
    <w:rsid w:val="00C17B04"/>
    <w:rsid w:val="00C17D18"/>
    <w:rsid w:val="00C209A4"/>
    <w:rsid w:val="00C21068"/>
    <w:rsid w:val="00C21402"/>
    <w:rsid w:val="00C21F2A"/>
    <w:rsid w:val="00C2339C"/>
    <w:rsid w:val="00C24715"/>
    <w:rsid w:val="00C24B78"/>
    <w:rsid w:val="00C251E0"/>
    <w:rsid w:val="00C253E4"/>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6C4E"/>
    <w:rsid w:val="00C575FD"/>
    <w:rsid w:val="00C577A0"/>
    <w:rsid w:val="00C57960"/>
    <w:rsid w:val="00C57D86"/>
    <w:rsid w:val="00C608A4"/>
    <w:rsid w:val="00C60C03"/>
    <w:rsid w:val="00C60F4B"/>
    <w:rsid w:val="00C60FED"/>
    <w:rsid w:val="00C6176C"/>
    <w:rsid w:val="00C6229F"/>
    <w:rsid w:val="00C624F2"/>
    <w:rsid w:val="00C628F3"/>
    <w:rsid w:val="00C63663"/>
    <w:rsid w:val="00C63872"/>
    <w:rsid w:val="00C645AE"/>
    <w:rsid w:val="00C64E76"/>
    <w:rsid w:val="00C65C5F"/>
    <w:rsid w:val="00C67476"/>
    <w:rsid w:val="00C679CE"/>
    <w:rsid w:val="00C67ED1"/>
    <w:rsid w:val="00C70206"/>
    <w:rsid w:val="00C71099"/>
    <w:rsid w:val="00C7112F"/>
    <w:rsid w:val="00C723CF"/>
    <w:rsid w:val="00C72C53"/>
    <w:rsid w:val="00C7371E"/>
    <w:rsid w:val="00C7374D"/>
    <w:rsid w:val="00C74102"/>
    <w:rsid w:val="00C747B6"/>
    <w:rsid w:val="00C74B80"/>
    <w:rsid w:val="00C74DCF"/>
    <w:rsid w:val="00C74EEA"/>
    <w:rsid w:val="00C7569C"/>
    <w:rsid w:val="00C761D7"/>
    <w:rsid w:val="00C76309"/>
    <w:rsid w:val="00C764E4"/>
    <w:rsid w:val="00C774EF"/>
    <w:rsid w:val="00C776F1"/>
    <w:rsid w:val="00C801A8"/>
    <w:rsid w:val="00C8053C"/>
    <w:rsid w:val="00C8070C"/>
    <w:rsid w:val="00C81552"/>
    <w:rsid w:val="00C828E5"/>
    <w:rsid w:val="00C82A4E"/>
    <w:rsid w:val="00C82E3D"/>
    <w:rsid w:val="00C84235"/>
    <w:rsid w:val="00C8538A"/>
    <w:rsid w:val="00C86820"/>
    <w:rsid w:val="00C873E9"/>
    <w:rsid w:val="00C9184D"/>
    <w:rsid w:val="00C91EF7"/>
    <w:rsid w:val="00C93C1E"/>
    <w:rsid w:val="00C95BD3"/>
    <w:rsid w:val="00C965E0"/>
    <w:rsid w:val="00C96B9F"/>
    <w:rsid w:val="00C96D3F"/>
    <w:rsid w:val="00C96F5D"/>
    <w:rsid w:val="00C97A36"/>
    <w:rsid w:val="00C97F0D"/>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0DD"/>
    <w:rsid w:val="00CA55C1"/>
    <w:rsid w:val="00CA5803"/>
    <w:rsid w:val="00CA5F6D"/>
    <w:rsid w:val="00CA62BB"/>
    <w:rsid w:val="00CA64ED"/>
    <w:rsid w:val="00CA696E"/>
    <w:rsid w:val="00CA6E98"/>
    <w:rsid w:val="00CA7809"/>
    <w:rsid w:val="00CB1581"/>
    <w:rsid w:val="00CB1618"/>
    <w:rsid w:val="00CB173C"/>
    <w:rsid w:val="00CB270E"/>
    <w:rsid w:val="00CB2AB1"/>
    <w:rsid w:val="00CB2F6A"/>
    <w:rsid w:val="00CB3007"/>
    <w:rsid w:val="00CB3015"/>
    <w:rsid w:val="00CB334F"/>
    <w:rsid w:val="00CB3BDD"/>
    <w:rsid w:val="00CB3E61"/>
    <w:rsid w:val="00CB4058"/>
    <w:rsid w:val="00CB4416"/>
    <w:rsid w:val="00CB4434"/>
    <w:rsid w:val="00CB4999"/>
    <w:rsid w:val="00CB58C7"/>
    <w:rsid w:val="00CB5B03"/>
    <w:rsid w:val="00CB5E0A"/>
    <w:rsid w:val="00CB6221"/>
    <w:rsid w:val="00CB6D67"/>
    <w:rsid w:val="00CB7948"/>
    <w:rsid w:val="00CC0062"/>
    <w:rsid w:val="00CC1213"/>
    <w:rsid w:val="00CC18B8"/>
    <w:rsid w:val="00CC296A"/>
    <w:rsid w:val="00CC3A32"/>
    <w:rsid w:val="00CC4010"/>
    <w:rsid w:val="00CC40EE"/>
    <w:rsid w:val="00CC4217"/>
    <w:rsid w:val="00CC51D9"/>
    <w:rsid w:val="00CC61C2"/>
    <w:rsid w:val="00CC6470"/>
    <w:rsid w:val="00CC6651"/>
    <w:rsid w:val="00CC7269"/>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681F"/>
    <w:rsid w:val="00CD7296"/>
    <w:rsid w:val="00CD754B"/>
    <w:rsid w:val="00CD7706"/>
    <w:rsid w:val="00CD78A7"/>
    <w:rsid w:val="00CD7F19"/>
    <w:rsid w:val="00CE0E21"/>
    <w:rsid w:val="00CE10F8"/>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29A2"/>
    <w:rsid w:val="00CF34F5"/>
    <w:rsid w:val="00CF3831"/>
    <w:rsid w:val="00CF500D"/>
    <w:rsid w:val="00CF63DD"/>
    <w:rsid w:val="00CF64E6"/>
    <w:rsid w:val="00CF75F6"/>
    <w:rsid w:val="00CF79FD"/>
    <w:rsid w:val="00CF7FB1"/>
    <w:rsid w:val="00D008DD"/>
    <w:rsid w:val="00D011FA"/>
    <w:rsid w:val="00D01B72"/>
    <w:rsid w:val="00D02B58"/>
    <w:rsid w:val="00D03305"/>
    <w:rsid w:val="00D0358A"/>
    <w:rsid w:val="00D03B6A"/>
    <w:rsid w:val="00D03E5C"/>
    <w:rsid w:val="00D0473F"/>
    <w:rsid w:val="00D05058"/>
    <w:rsid w:val="00D050D4"/>
    <w:rsid w:val="00D05775"/>
    <w:rsid w:val="00D05B06"/>
    <w:rsid w:val="00D06071"/>
    <w:rsid w:val="00D062F4"/>
    <w:rsid w:val="00D06BCC"/>
    <w:rsid w:val="00D07164"/>
    <w:rsid w:val="00D078AD"/>
    <w:rsid w:val="00D07D0B"/>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53A"/>
    <w:rsid w:val="00D23839"/>
    <w:rsid w:val="00D24C89"/>
    <w:rsid w:val="00D25A6F"/>
    <w:rsid w:val="00D25EBB"/>
    <w:rsid w:val="00D275FD"/>
    <w:rsid w:val="00D278DA"/>
    <w:rsid w:val="00D27D39"/>
    <w:rsid w:val="00D27F7A"/>
    <w:rsid w:val="00D3008F"/>
    <w:rsid w:val="00D303E1"/>
    <w:rsid w:val="00D31114"/>
    <w:rsid w:val="00D31477"/>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84"/>
    <w:rsid w:val="00D46204"/>
    <w:rsid w:val="00D46366"/>
    <w:rsid w:val="00D468BA"/>
    <w:rsid w:val="00D46A63"/>
    <w:rsid w:val="00D5081D"/>
    <w:rsid w:val="00D51165"/>
    <w:rsid w:val="00D52A88"/>
    <w:rsid w:val="00D533EE"/>
    <w:rsid w:val="00D53583"/>
    <w:rsid w:val="00D53636"/>
    <w:rsid w:val="00D53AD6"/>
    <w:rsid w:val="00D5460F"/>
    <w:rsid w:val="00D5490B"/>
    <w:rsid w:val="00D54A9D"/>
    <w:rsid w:val="00D54AE8"/>
    <w:rsid w:val="00D553BB"/>
    <w:rsid w:val="00D559DC"/>
    <w:rsid w:val="00D55F27"/>
    <w:rsid w:val="00D57CF9"/>
    <w:rsid w:val="00D60095"/>
    <w:rsid w:val="00D601BA"/>
    <w:rsid w:val="00D60E73"/>
    <w:rsid w:val="00D614A6"/>
    <w:rsid w:val="00D61523"/>
    <w:rsid w:val="00D621C4"/>
    <w:rsid w:val="00D62334"/>
    <w:rsid w:val="00D62542"/>
    <w:rsid w:val="00D6288C"/>
    <w:rsid w:val="00D62C9F"/>
    <w:rsid w:val="00D6346D"/>
    <w:rsid w:val="00D63574"/>
    <w:rsid w:val="00D642B4"/>
    <w:rsid w:val="00D65DC5"/>
    <w:rsid w:val="00D666C4"/>
    <w:rsid w:val="00D66826"/>
    <w:rsid w:val="00D668A7"/>
    <w:rsid w:val="00D66FC8"/>
    <w:rsid w:val="00D679C2"/>
    <w:rsid w:val="00D72439"/>
    <w:rsid w:val="00D73747"/>
    <w:rsid w:val="00D74349"/>
    <w:rsid w:val="00D745C4"/>
    <w:rsid w:val="00D7558B"/>
    <w:rsid w:val="00D76C08"/>
    <w:rsid w:val="00D76DB1"/>
    <w:rsid w:val="00D7740E"/>
    <w:rsid w:val="00D8031B"/>
    <w:rsid w:val="00D80EC2"/>
    <w:rsid w:val="00D81487"/>
    <w:rsid w:val="00D83AA2"/>
    <w:rsid w:val="00D841AC"/>
    <w:rsid w:val="00D84850"/>
    <w:rsid w:val="00D84D7B"/>
    <w:rsid w:val="00D84FCD"/>
    <w:rsid w:val="00D85409"/>
    <w:rsid w:val="00D855FF"/>
    <w:rsid w:val="00D857B2"/>
    <w:rsid w:val="00D8581E"/>
    <w:rsid w:val="00D86D3A"/>
    <w:rsid w:val="00D8729D"/>
    <w:rsid w:val="00D873A5"/>
    <w:rsid w:val="00D90606"/>
    <w:rsid w:val="00D90998"/>
    <w:rsid w:val="00D90DD4"/>
    <w:rsid w:val="00D91456"/>
    <w:rsid w:val="00D91510"/>
    <w:rsid w:val="00D91AC9"/>
    <w:rsid w:val="00D92E29"/>
    <w:rsid w:val="00D93007"/>
    <w:rsid w:val="00D933E1"/>
    <w:rsid w:val="00D937FB"/>
    <w:rsid w:val="00D93E1B"/>
    <w:rsid w:val="00D93F6E"/>
    <w:rsid w:val="00D94829"/>
    <w:rsid w:val="00D9537F"/>
    <w:rsid w:val="00D959C9"/>
    <w:rsid w:val="00D95FE9"/>
    <w:rsid w:val="00D96445"/>
    <w:rsid w:val="00D97017"/>
    <w:rsid w:val="00D970E9"/>
    <w:rsid w:val="00D9768F"/>
    <w:rsid w:val="00DA08BA"/>
    <w:rsid w:val="00DA0CC7"/>
    <w:rsid w:val="00DA1A58"/>
    <w:rsid w:val="00DA1DCF"/>
    <w:rsid w:val="00DA1F4E"/>
    <w:rsid w:val="00DA22F5"/>
    <w:rsid w:val="00DA337E"/>
    <w:rsid w:val="00DA3550"/>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C75"/>
    <w:rsid w:val="00DB1C91"/>
    <w:rsid w:val="00DB23D9"/>
    <w:rsid w:val="00DB31B9"/>
    <w:rsid w:val="00DB3799"/>
    <w:rsid w:val="00DB5257"/>
    <w:rsid w:val="00DB5479"/>
    <w:rsid w:val="00DB5FE1"/>
    <w:rsid w:val="00DB697A"/>
    <w:rsid w:val="00DB69B8"/>
    <w:rsid w:val="00DB73BA"/>
    <w:rsid w:val="00DB7A3E"/>
    <w:rsid w:val="00DC01CF"/>
    <w:rsid w:val="00DC1784"/>
    <w:rsid w:val="00DC1A87"/>
    <w:rsid w:val="00DC1B4B"/>
    <w:rsid w:val="00DC205C"/>
    <w:rsid w:val="00DC298F"/>
    <w:rsid w:val="00DC2F85"/>
    <w:rsid w:val="00DC3097"/>
    <w:rsid w:val="00DC434B"/>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482B"/>
    <w:rsid w:val="00DD4C58"/>
    <w:rsid w:val="00DD5D20"/>
    <w:rsid w:val="00DD62B1"/>
    <w:rsid w:val="00DD6B35"/>
    <w:rsid w:val="00DD7383"/>
    <w:rsid w:val="00DD7894"/>
    <w:rsid w:val="00DD793B"/>
    <w:rsid w:val="00DD7A49"/>
    <w:rsid w:val="00DD7ADF"/>
    <w:rsid w:val="00DE09B0"/>
    <w:rsid w:val="00DE0B6F"/>
    <w:rsid w:val="00DE1E9C"/>
    <w:rsid w:val="00DE469E"/>
    <w:rsid w:val="00DE4ADE"/>
    <w:rsid w:val="00DE4B57"/>
    <w:rsid w:val="00DE4D89"/>
    <w:rsid w:val="00DE4EF9"/>
    <w:rsid w:val="00DE5060"/>
    <w:rsid w:val="00DE50C2"/>
    <w:rsid w:val="00DE53E5"/>
    <w:rsid w:val="00DE55E9"/>
    <w:rsid w:val="00DE56E5"/>
    <w:rsid w:val="00DE5700"/>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6F"/>
    <w:rsid w:val="00E103E2"/>
    <w:rsid w:val="00E10B96"/>
    <w:rsid w:val="00E14ADA"/>
    <w:rsid w:val="00E1574C"/>
    <w:rsid w:val="00E15903"/>
    <w:rsid w:val="00E16712"/>
    <w:rsid w:val="00E16AE9"/>
    <w:rsid w:val="00E16B17"/>
    <w:rsid w:val="00E17337"/>
    <w:rsid w:val="00E20216"/>
    <w:rsid w:val="00E20993"/>
    <w:rsid w:val="00E21F24"/>
    <w:rsid w:val="00E22318"/>
    <w:rsid w:val="00E22540"/>
    <w:rsid w:val="00E2286C"/>
    <w:rsid w:val="00E229A5"/>
    <w:rsid w:val="00E256F7"/>
    <w:rsid w:val="00E260D6"/>
    <w:rsid w:val="00E2716A"/>
    <w:rsid w:val="00E2786F"/>
    <w:rsid w:val="00E3000C"/>
    <w:rsid w:val="00E306A0"/>
    <w:rsid w:val="00E30EDE"/>
    <w:rsid w:val="00E313A1"/>
    <w:rsid w:val="00E3151A"/>
    <w:rsid w:val="00E3180F"/>
    <w:rsid w:val="00E31D34"/>
    <w:rsid w:val="00E3203E"/>
    <w:rsid w:val="00E3210F"/>
    <w:rsid w:val="00E33EA1"/>
    <w:rsid w:val="00E35104"/>
    <w:rsid w:val="00E3601E"/>
    <w:rsid w:val="00E3666A"/>
    <w:rsid w:val="00E36AE9"/>
    <w:rsid w:val="00E36DD4"/>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365"/>
    <w:rsid w:val="00E51888"/>
    <w:rsid w:val="00E52D55"/>
    <w:rsid w:val="00E53003"/>
    <w:rsid w:val="00E53888"/>
    <w:rsid w:val="00E538E2"/>
    <w:rsid w:val="00E53A44"/>
    <w:rsid w:val="00E53F71"/>
    <w:rsid w:val="00E547A0"/>
    <w:rsid w:val="00E570E7"/>
    <w:rsid w:val="00E57F80"/>
    <w:rsid w:val="00E61963"/>
    <w:rsid w:val="00E61F25"/>
    <w:rsid w:val="00E6254F"/>
    <w:rsid w:val="00E629C0"/>
    <w:rsid w:val="00E62F24"/>
    <w:rsid w:val="00E63590"/>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29E"/>
    <w:rsid w:val="00E7634E"/>
    <w:rsid w:val="00E76704"/>
    <w:rsid w:val="00E769FC"/>
    <w:rsid w:val="00E770B2"/>
    <w:rsid w:val="00E77671"/>
    <w:rsid w:val="00E80052"/>
    <w:rsid w:val="00E8060F"/>
    <w:rsid w:val="00E80723"/>
    <w:rsid w:val="00E818A9"/>
    <w:rsid w:val="00E818D9"/>
    <w:rsid w:val="00E81B79"/>
    <w:rsid w:val="00E82242"/>
    <w:rsid w:val="00E823C2"/>
    <w:rsid w:val="00E83202"/>
    <w:rsid w:val="00E836AC"/>
    <w:rsid w:val="00E83B03"/>
    <w:rsid w:val="00E84CB6"/>
    <w:rsid w:val="00E8569F"/>
    <w:rsid w:val="00E8733E"/>
    <w:rsid w:val="00E87FBF"/>
    <w:rsid w:val="00E90413"/>
    <w:rsid w:val="00E906F6"/>
    <w:rsid w:val="00E932CE"/>
    <w:rsid w:val="00E9371F"/>
    <w:rsid w:val="00E941F8"/>
    <w:rsid w:val="00E95228"/>
    <w:rsid w:val="00E952D8"/>
    <w:rsid w:val="00E967C8"/>
    <w:rsid w:val="00E97168"/>
    <w:rsid w:val="00EA0EC3"/>
    <w:rsid w:val="00EA16C4"/>
    <w:rsid w:val="00EA2329"/>
    <w:rsid w:val="00EA2529"/>
    <w:rsid w:val="00EA280B"/>
    <w:rsid w:val="00EA2879"/>
    <w:rsid w:val="00EA300B"/>
    <w:rsid w:val="00EA3208"/>
    <w:rsid w:val="00EA41A5"/>
    <w:rsid w:val="00EA42E5"/>
    <w:rsid w:val="00EA4AD5"/>
    <w:rsid w:val="00EA5A4F"/>
    <w:rsid w:val="00EA5D29"/>
    <w:rsid w:val="00EA6797"/>
    <w:rsid w:val="00EA6DFB"/>
    <w:rsid w:val="00EA7A21"/>
    <w:rsid w:val="00EA7D8D"/>
    <w:rsid w:val="00EB01A5"/>
    <w:rsid w:val="00EB067A"/>
    <w:rsid w:val="00EB0F94"/>
    <w:rsid w:val="00EB15F1"/>
    <w:rsid w:val="00EB1BF0"/>
    <w:rsid w:val="00EB3081"/>
    <w:rsid w:val="00EB345F"/>
    <w:rsid w:val="00EB3E9D"/>
    <w:rsid w:val="00EB48AB"/>
    <w:rsid w:val="00EB4E55"/>
    <w:rsid w:val="00EB57A5"/>
    <w:rsid w:val="00EB5B57"/>
    <w:rsid w:val="00EB5D0A"/>
    <w:rsid w:val="00EB745A"/>
    <w:rsid w:val="00EB7511"/>
    <w:rsid w:val="00EB7E85"/>
    <w:rsid w:val="00EC0CCE"/>
    <w:rsid w:val="00EC0D14"/>
    <w:rsid w:val="00EC118E"/>
    <w:rsid w:val="00EC12CE"/>
    <w:rsid w:val="00EC1B8D"/>
    <w:rsid w:val="00EC35FD"/>
    <w:rsid w:val="00EC3B85"/>
    <w:rsid w:val="00EC3CE7"/>
    <w:rsid w:val="00EC3DEA"/>
    <w:rsid w:val="00EC4A75"/>
    <w:rsid w:val="00EC4CA7"/>
    <w:rsid w:val="00EC59D6"/>
    <w:rsid w:val="00EC5F82"/>
    <w:rsid w:val="00EC68C4"/>
    <w:rsid w:val="00EC73B7"/>
    <w:rsid w:val="00EC7FAD"/>
    <w:rsid w:val="00ED0224"/>
    <w:rsid w:val="00ED02E8"/>
    <w:rsid w:val="00ED2F1E"/>
    <w:rsid w:val="00ED311C"/>
    <w:rsid w:val="00ED3ADA"/>
    <w:rsid w:val="00ED3E34"/>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5B"/>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811"/>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736"/>
    <w:rsid w:val="00F21867"/>
    <w:rsid w:val="00F21EDB"/>
    <w:rsid w:val="00F22D03"/>
    <w:rsid w:val="00F23C64"/>
    <w:rsid w:val="00F23D1B"/>
    <w:rsid w:val="00F24C09"/>
    <w:rsid w:val="00F25F08"/>
    <w:rsid w:val="00F2613D"/>
    <w:rsid w:val="00F264EF"/>
    <w:rsid w:val="00F267A7"/>
    <w:rsid w:val="00F26FBB"/>
    <w:rsid w:val="00F273C2"/>
    <w:rsid w:val="00F27A38"/>
    <w:rsid w:val="00F300B0"/>
    <w:rsid w:val="00F30A0A"/>
    <w:rsid w:val="00F30D43"/>
    <w:rsid w:val="00F30DD6"/>
    <w:rsid w:val="00F314DB"/>
    <w:rsid w:val="00F333F5"/>
    <w:rsid w:val="00F33753"/>
    <w:rsid w:val="00F33852"/>
    <w:rsid w:val="00F33D8A"/>
    <w:rsid w:val="00F34288"/>
    <w:rsid w:val="00F34589"/>
    <w:rsid w:val="00F352B5"/>
    <w:rsid w:val="00F36624"/>
    <w:rsid w:val="00F366A7"/>
    <w:rsid w:val="00F36F4A"/>
    <w:rsid w:val="00F36FEA"/>
    <w:rsid w:val="00F37B7F"/>
    <w:rsid w:val="00F4075C"/>
    <w:rsid w:val="00F407A9"/>
    <w:rsid w:val="00F414C4"/>
    <w:rsid w:val="00F41EB6"/>
    <w:rsid w:val="00F420E9"/>
    <w:rsid w:val="00F42BD9"/>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10"/>
    <w:rsid w:val="00F51B7D"/>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8F7"/>
    <w:rsid w:val="00F64EB3"/>
    <w:rsid w:val="00F65102"/>
    <w:rsid w:val="00F655D2"/>
    <w:rsid w:val="00F65958"/>
    <w:rsid w:val="00F65ABD"/>
    <w:rsid w:val="00F65B5B"/>
    <w:rsid w:val="00F66489"/>
    <w:rsid w:val="00F664E6"/>
    <w:rsid w:val="00F66E24"/>
    <w:rsid w:val="00F66FAA"/>
    <w:rsid w:val="00F6793B"/>
    <w:rsid w:val="00F67FFC"/>
    <w:rsid w:val="00F70121"/>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7CA5"/>
    <w:rsid w:val="00F97D1C"/>
    <w:rsid w:val="00F97EBC"/>
    <w:rsid w:val="00FA02CD"/>
    <w:rsid w:val="00FA0FAE"/>
    <w:rsid w:val="00FA0FB1"/>
    <w:rsid w:val="00FA1493"/>
    <w:rsid w:val="00FA2452"/>
    <w:rsid w:val="00FA25B2"/>
    <w:rsid w:val="00FA2AA6"/>
    <w:rsid w:val="00FA4920"/>
    <w:rsid w:val="00FA49E8"/>
    <w:rsid w:val="00FA5C2C"/>
    <w:rsid w:val="00FA7B49"/>
    <w:rsid w:val="00FB022D"/>
    <w:rsid w:val="00FB05B5"/>
    <w:rsid w:val="00FB078C"/>
    <w:rsid w:val="00FB0A69"/>
    <w:rsid w:val="00FB150F"/>
    <w:rsid w:val="00FB1566"/>
    <w:rsid w:val="00FB36BB"/>
    <w:rsid w:val="00FB54B6"/>
    <w:rsid w:val="00FB5770"/>
    <w:rsid w:val="00FB57C7"/>
    <w:rsid w:val="00FB65B2"/>
    <w:rsid w:val="00FB76AC"/>
    <w:rsid w:val="00FB7EFB"/>
    <w:rsid w:val="00FC1639"/>
    <w:rsid w:val="00FC25C6"/>
    <w:rsid w:val="00FC3683"/>
    <w:rsid w:val="00FC3C6A"/>
    <w:rsid w:val="00FC4807"/>
    <w:rsid w:val="00FC50B7"/>
    <w:rsid w:val="00FC5B6C"/>
    <w:rsid w:val="00FC7CF8"/>
    <w:rsid w:val="00FC7F0C"/>
    <w:rsid w:val="00FD05E2"/>
    <w:rsid w:val="00FD08F2"/>
    <w:rsid w:val="00FD179C"/>
    <w:rsid w:val="00FD1946"/>
    <w:rsid w:val="00FD21A7"/>
    <w:rsid w:val="00FD23EE"/>
    <w:rsid w:val="00FD2654"/>
    <w:rsid w:val="00FD2791"/>
    <w:rsid w:val="00FD401D"/>
    <w:rsid w:val="00FD4239"/>
    <w:rsid w:val="00FD45EC"/>
    <w:rsid w:val="00FD4B90"/>
    <w:rsid w:val="00FD4D97"/>
    <w:rsid w:val="00FD4F21"/>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EEA"/>
    <w:rsid w:val="00FE7FCF"/>
    <w:rsid w:val="00FF02B6"/>
    <w:rsid w:val="00FF03A2"/>
    <w:rsid w:val="00FF0C8A"/>
    <w:rsid w:val="00FF126B"/>
    <w:rsid w:val="00FF1848"/>
    <w:rsid w:val="00FF1F14"/>
    <w:rsid w:val="00FF3073"/>
    <w:rsid w:val="00FF30BF"/>
    <w:rsid w:val="00FF30DB"/>
    <w:rsid w:val="00FF358C"/>
    <w:rsid w:val="00FF399D"/>
    <w:rsid w:val="00FF521B"/>
    <w:rsid w:val="00FF5664"/>
    <w:rsid w:val="00FF576E"/>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42"/>
      </w:numPr>
    </w:pPr>
  </w:style>
  <w:style w:type="paragraph" w:customStyle="1" w:styleId="28">
    <w:name w:val="Без интервала2"/>
    <w:rsid w:val="004210C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42"/>
      </w:numPr>
    </w:pPr>
  </w:style>
  <w:style w:type="paragraph" w:customStyle="1" w:styleId="28">
    <w:name w:val="Без интервала2"/>
    <w:rsid w:val="004210C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75328170">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159464759">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2637698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7591C-2E74-413D-8807-8BF3EC48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26</Pages>
  <Words>11247</Words>
  <Characters>64108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75205</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147</cp:revision>
  <cp:lastPrinted>2016-09-23T05:59:00Z</cp:lastPrinted>
  <dcterms:created xsi:type="dcterms:W3CDTF">2015-11-26T02:13:00Z</dcterms:created>
  <dcterms:modified xsi:type="dcterms:W3CDTF">2016-09-27T02:13:00Z</dcterms:modified>
</cp:coreProperties>
</file>